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B2FCF" w14:textId="0D30C135" w:rsidR="00176565" w:rsidRPr="00C40A01" w:rsidRDefault="00AB7DC7" w:rsidP="009B33EB">
      <w:pPr>
        <w:spacing w:line="360" w:lineRule="auto"/>
        <w:rPr>
          <w:b/>
          <w:sz w:val="24"/>
          <w:szCs w:val="24"/>
        </w:rPr>
      </w:pPr>
      <w:r>
        <w:rPr>
          <w:noProof/>
        </w:rPr>
        <mc:AlternateContent>
          <mc:Choice Requires="wps">
            <w:drawing>
              <wp:anchor distT="0" distB="0" distL="114300" distR="114300" simplePos="0" relativeHeight="251657728" behindDoc="1" locked="0" layoutInCell="1" allowOverlap="1" wp14:anchorId="20778298" wp14:editId="00F0149F">
                <wp:simplePos x="0" y="0"/>
                <wp:positionH relativeFrom="column">
                  <wp:posOffset>-914400</wp:posOffset>
                </wp:positionH>
                <wp:positionV relativeFrom="paragraph">
                  <wp:posOffset>-89535</wp:posOffset>
                </wp:positionV>
                <wp:extent cx="7658100" cy="342900"/>
                <wp:effectExtent l="0" t="0" r="0" b="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342900"/>
                        </a:xfrm>
                        <a:prstGeom prst="rect">
                          <a:avLst/>
                        </a:prstGeom>
                        <a:solidFill>
                          <a:srgbClr val="005195"/>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5E4FA" id="Rectangle 2" o:spid="_x0000_s1026" style="position:absolute;margin-left:-1in;margin-top:-7.05pt;width:603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" fillcolor="#005195" stroked="f"/>
            </w:pict>
          </mc:Fallback>
        </mc:AlternateContent>
      </w:r>
      <w:r w:rsidR="00AA63FB">
        <w:rPr>
          <w:b/>
          <w:color w:val="FFFFFF"/>
          <w:sz w:val="24"/>
          <w:szCs w:val="24"/>
        </w:rPr>
        <w:t>T</w:t>
      </w:r>
      <w:r w:rsidR="009B33EB">
        <w:rPr>
          <w:b/>
          <w:color w:val="FFFFFF"/>
          <w:sz w:val="24"/>
          <w:szCs w:val="24"/>
        </w:rPr>
        <w:t>itel</w:t>
      </w:r>
      <w:r w:rsidR="00EB5BF4">
        <w:rPr>
          <w:b/>
          <w:color w:val="FFFFFF"/>
          <w:sz w:val="24"/>
          <w:szCs w:val="24"/>
        </w:rPr>
        <w:t>: ‘</w:t>
      </w:r>
      <w:r w:rsidR="004A1966">
        <w:rPr>
          <w:b/>
          <w:color w:val="FFFFFF"/>
          <w:sz w:val="24"/>
          <w:szCs w:val="24"/>
        </w:rPr>
        <w:t>Allemaal even rijk?’</w:t>
      </w:r>
    </w:p>
    <w:p w14:paraId="5125FEED" w14:textId="14D2946F" w:rsidR="00697B96" w:rsidRDefault="00AB7DC7" w:rsidP="009B33EB">
      <w:pPr>
        <w:spacing w:line="360" w:lineRule="auto"/>
      </w:pPr>
      <w:r>
        <w:rPr>
          <w:noProof/>
        </w:rPr>
        <mc:AlternateContent>
          <mc:Choice Requires="wps">
            <w:drawing>
              <wp:anchor distT="0" distB="0" distL="114300" distR="114300" simplePos="0" relativeHeight="251659776" behindDoc="1" locked="0" layoutInCell="1" allowOverlap="1" wp14:anchorId="23D9BFF0" wp14:editId="44B953D9">
                <wp:simplePos x="0" y="0"/>
                <wp:positionH relativeFrom="page">
                  <wp:posOffset>-69215</wp:posOffset>
                </wp:positionH>
                <wp:positionV relativeFrom="paragraph">
                  <wp:posOffset>193040</wp:posOffset>
                </wp:positionV>
                <wp:extent cx="7667625" cy="257175"/>
                <wp:effectExtent l="0" t="0" r="0" b="0"/>
                <wp:wrapNone/>
                <wp:docPr id="3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7625" cy="257175"/>
                        </a:xfrm>
                        <a:prstGeom prst="rect">
                          <a:avLst/>
                        </a:prstGeom>
                        <a:solidFill>
                          <a:srgbClr val="1E6FB3"/>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21453" id="Rectangle 12" o:spid="_x0000_s1026" style="position:absolute;margin-left:-5.45pt;margin-top:15.2pt;width:603.75pt;height:20.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" fillcolor="#1e6fb3" stroked="f">
                <w10:wrap anchorx="page"/>
              </v:rect>
            </w:pict>
          </mc:Fallback>
        </mc:AlternateContent>
      </w:r>
    </w:p>
    <w:p w14:paraId="39B1A510" w14:textId="77777777" w:rsidR="00697B96" w:rsidRPr="00697B96" w:rsidRDefault="00697B96" w:rsidP="009B33EB">
      <w:pPr>
        <w:spacing w:line="360" w:lineRule="auto"/>
        <w:rPr>
          <w:b/>
          <w:color w:val="FFFFFF" w:themeColor="background1"/>
        </w:rPr>
      </w:pPr>
      <w:r>
        <w:rPr>
          <w:b/>
          <w:color w:val="FFFFFF" w:themeColor="background1"/>
        </w:rPr>
        <w:t>Docenthandleiding</w:t>
      </w:r>
    </w:p>
    <w:p w14:paraId="45BC615D" w14:textId="3DB5B954" w:rsidR="000B114E" w:rsidRDefault="004A3097" w:rsidP="00817157">
      <w:pPr>
        <w:spacing w:line="276" w:lineRule="auto"/>
        <w:rPr>
          <w:b/>
        </w:rPr>
      </w:pPr>
      <w:r>
        <w:rPr>
          <w:b/>
        </w:rPr>
        <w:br/>
      </w:r>
      <w:r w:rsidRPr="00E71008">
        <w:rPr>
          <w:b/>
        </w:rPr>
        <w:t>Eindtermen</w:t>
      </w:r>
    </w:p>
    <w:p w14:paraId="7F938F3F" w14:textId="5AEB6BE1" w:rsidR="00817157" w:rsidRDefault="00817157" w:rsidP="00817157">
      <w:pPr>
        <w:spacing w:line="276" w:lineRule="auto"/>
        <w:rPr>
          <w:b/>
        </w:rPr>
      </w:pPr>
    </w:p>
    <w:p w14:paraId="7E2AC937" w14:textId="77777777" w:rsidR="004A1966" w:rsidRDefault="004A1966" w:rsidP="004A1966">
      <w:pPr>
        <w:spacing w:line="276" w:lineRule="auto"/>
      </w:pPr>
      <w:r>
        <w:t>Domein D: Ontwikkelingsland (Brazilië)</w:t>
      </w:r>
    </w:p>
    <w:p w14:paraId="4A762E21" w14:textId="77777777" w:rsidR="004A1966" w:rsidRDefault="004A1966" w:rsidP="004A1966">
      <w:pPr>
        <w:spacing w:line="276" w:lineRule="auto"/>
      </w:pPr>
      <w:proofErr w:type="spellStart"/>
      <w:r>
        <w:t>Subdomein</w:t>
      </w:r>
      <w:proofErr w:type="spellEnd"/>
      <w:r>
        <w:t xml:space="preserve"> D1: Gebiedskenmerken</w:t>
      </w:r>
    </w:p>
    <w:p w14:paraId="32D4783D" w14:textId="77777777" w:rsidR="004A1966" w:rsidRDefault="004A1966" w:rsidP="004A1966">
      <w:pPr>
        <w:spacing w:line="276" w:lineRule="auto"/>
      </w:pPr>
      <w:r>
        <w:t>9. De kandidaat kan gebiedskenmerken van een ontwikkelingsland beschrijven en analyseren.</w:t>
      </w:r>
    </w:p>
    <w:p w14:paraId="1C15843E" w14:textId="77777777" w:rsidR="004A1966" w:rsidRDefault="004A1966" w:rsidP="004A1966">
      <w:pPr>
        <w:spacing w:line="276" w:lineRule="auto"/>
      </w:pPr>
      <w:r>
        <w:t>Het betreft:</w:t>
      </w:r>
    </w:p>
    <w:p w14:paraId="007F0E54" w14:textId="77777777" w:rsidR="004A1966" w:rsidRDefault="004A1966" w:rsidP="004A1966">
      <w:pPr>
        <w:spacing w:line="276" w:lineRule="auto"/>
      </w:pPr>
      <w:r>
        <w:t>9a. Sociaalgeografische en fysisch-geografische kenmerken van het betreffende ontwikkelingsland (Brazilië)</w:t>
      </w:r>
    </w:p>
    <w:p w14:paraId="25554ACA" w14:textId="77777777" w:rsidR="004A1966" w:rsidRDefault="004A1966" w:rsidP="004A1966">
      <w:pPr>
        <w:spacing w:line="276" w:lineRule="auto"/>
      </w:pPr>
      <w:r>
        <w:t>9a 2. Sociaalgeografische kenmerken van Brazilië</w:t>
      </w:r>
    </w:p>
    <w:p w14:paraId="5422E98B" w14:textId="77777777" w:rsidR="004A1966" w:rsidRDefault="004A1966" w:rsidP="004A1966">
      <w:pPr>
        <w:spacing w:line="276" w:lineRule="auto"/>
      </w:pPr>
      <w:r>
        <w:t>In dit verband kan de kandidaat:</w:t>
      </w:r>
    </w:p>
    <w:p w14:paraId="5A666DBF" w14:textId="77777777" w:rsidR="004A1966" w:rsidRDefault="004A1966" w:rsidP="004A1966">
      <w:pPr>
        <w:pStyle w:val="Lijstalinea"/>
        <w:numPr>
          <w:ilvl w:val="0"/>
          <w:numId w:val="48"/>
        </w:numPr>
        <w:spacing w:line="276" w:lineRule="auto"/>
      </w:pPr>
      <w:r>
        <w:t>Economische, sociaal-culturele en politieke kenmerken van Brazilië beschrijven en aan elkaar relateren.</w:t>
      </w:r>
    </w:p>
    <w:p w14:paraId="268D1E4B" w14:textId="77777777" w:rsidR="004A1966" w:rsidRDefault="004A1966" w:rsidP="004A1966">
      <w:pPr>
        <w:pStyle w:val="Lijstalinea"/>
        <w:numPr>
          <w:ilvl w:val="0"/>
          <w:numId w:val="48"/>
        </w:numPr>
        <w:spacing w:line="276" w:lineRule="auto"/>
      </w:pPr>
      <w:r>
        <w:t>Het verstedelijkingsproces in Brazilië en de problematiek die dit met zich meebrengt beschrijven en analyseren.</w:t>
      </w:r>
    </w:p>
    <w:p w14:paraId="0ECFD7ED" w14:textId="77777777" w:rsidR="004A1966" w:rsidRDefault="004A1966" w:rsidP="004A1966">
      <w:pPr>
        <w:pStyle w:val="Lijstalinea"/>
        <w:numPr>
          <w:ilvl w:val="0"/>
          <w:numId w:val="48"/>
        </w:numPr>
        <w:spacing w:line="276" w:lineRule="auto"/>
      </w:pPr>
      <w:r>
        <w:t>Regionale verschillen m.b.t. genoemde kenmerken binnen Brazilië beschrijven en verklaren.</w:t>
      </w:r>
    </w:p>
    <w:p w14:paraId="569B46CF" w14:textId="77777777" w:rsidR="004A1966" w:rsidRDefault="004A1966" w:rsidP="004A1966">
      <w:pPr>
        <w:pStyle w:val="Lijstalinea"/>
        <w:numPr>
          <w:ilvl w:val="0"/>
          <w:numId w:val="48"/>
        </w:numPr>
        <w:spacing w:line="276" w:lineRule="auto"/>
      </w:pPr>
      <w:r>
        <w:t>Verschillende toekomstscenario’s van Brazilië beschrijven en onderbouwen.</w:t>
      </w:r>
    </w:p>
    <w:p w14:paraId="1DF85761" w14:textId="77777777" w:rsidR="004A1966" w:rsidRDefault="004A1966" w:rsidP="004A1966">
      <w:pPr>
        <w:spacing w:line="276" w:lineRule="auto"/>
      </w:pPr>
    </w:p>
    <w:p w14:paraId="5B3CF875" w14:textId="77777777" w:rsidR="004A1966" w:rsidRDefault="004A1966" w:rsidP="004A1966">
      <w:pPr>
        <w:spacing w:line="276" w:lineRule="auto"/>
      </w:pPr>
      <w:r>
        <w:t>U laat de leerlingen de vragen van de Instaptoets en Stap 1 t/m 5 individueel doen. Ruim er twee lessen voor in.</w:t>
      </w:r>
    </w:p>
    <w:p w14:paraId="4D1480A3" w14:textId="77777777" w:rsidR="004A1966" w:rsidRDefault="004A1966" w:rsidP="004A1966">
      <w:pPr>
        <w:spacing w:line="276" w:lineRule="auto"/>
      </w:pPr>
      <w:r>
        <w:t>Daarna kiest u uit de volgende activiteiten:</w:t>
      </w:r>
    </w:p>
    <w:p w14:paraId="2697C8C7" w14:textId="77777777" w:rsidR="004A1966" w:rsidRDefault="004A1966" w:rsidP="004A1966">
      <w:pPr>
        <w:spacing w:line="276" w:lineRule="auto"/>
      </w:pPr>
      <w:r>
        <w:t>Of u laat de leerlingen individueel de vragen van de Eindtoets doen. Trek er ¼ les voor uit.</w:t>
      </w:r>
    </w:p>
    <w:p w14:paraId="27FE52C9" w14:textId="77777777" w:rsidR="004A1966" w:rsidRDefault="004A1966" w:rsidP="004A1966">
      <w:pPr>
        <w:spacing w:line="276" w:lineRule="auto"/>
      </w:pPr>
      <w:r>
        <w:t>Óf u laat uw leerlingen een advies opstellen voor de Braziliaanse regering met aanbevelingen om inkomensverschillen in dit land verder te verkleinen.</w:t>
      </w:r>
    </w:p>
    <w:p w14:paraId="62BAB059" w14:textId="77777777" w:rsidR="004A1966" w:rsidRDefault="004A1966" w:rsidP="004A1966">
      <w:pPr>
        <w:spacing w:line="276" w:lineRule="auto"/>
      </w:pPr>
      <w:r>
        <w:t>Trek voor deze activiteit ½ les uit.</w:t>
      </w:r>
    </w:p>
    <w:p w14:paraId="2F0C438A" w14:textId="77777777" w:rsidR="004A1966" w:rsidRDefault="004A1966" w:rsidP="004A1966">
      <w:pPr>
        <w:spacing w:line="276" w:lineRule="auto"/>
      </w:pPr>
    </w:p>
    <w:p w14:paraId="0487CC9E" w14:textId="77777777" w:rsidR="004A1966" w:rsidRPr="00953546" w:rsidRDefault="004A1966" w:rsidP="004A1966">
      <w:pPr>
        <w:spacing w:line="276" w:lineRule="auto"/>
      </w:pPr>
      <w:r>
        <w:rPr>
          <w:i/>
        </w:rPr>
        <w:t>Werkwijze</w:t>
      </w:r>
      <w:r>
        <w:t>:</w:t>
      </w:r>
    </w:p>
    <w:p w14:paraId="68C187D0" w14:textId="77777777" w:rsidR="004A1966" w:rsidRDefault="004A1966" w:rsidP="004A1966">
      <w:pPr>
        <w:spacing w:line="276" w:lineRule="auto"/>
      </w:pPr>
      <w:r>
        <w:t>Verdeel de klas in vier werkgroepen en geef iedere groep een van de volgende onderwerpen:</w:t>
      </w:r>
    </w:p>
    <w:p w14:paraId="63841C2A" w14:textId="77777777" w:rsidR="004A1966" w:rsidRDefault="004A1966" w:rsidP="004A1966">
      <w:pPr>
        <w:pStyle w:val="Lijstalinea"/>
        <w:numPr>
          <w:ilvl w:val="0"/>
          <w:numId w:val="49"/>
        </w:numPr>
        <w:spacing w:line="276" w:lineRule="auto"/>
      </w:pPr>
      <w:r>
        <w:t>Vakbondswezen</w:t>
      </w:r>
    </w:p>
    <w:p w14:paraId="5E395CC9" w14:textId="77777777" w:rsidR="004A1966" w:rsidRDefault="004A1966" w:rsidP="004A1966">
      <w:pPr>
        <w:pStyle w:val="Lijstalinea"/>
        <w:numPr>
          <w:ilvl w:val="0"/>
          <w:numId w:val="49"/>
        </w:numPr>
        <w:spacing w:line="276" w:lineRule="auto"/>
      </w:pPr>
      <w:r>
        <w:t>Belangen van werkgevers</w:t>
      </w:r>
    </w:p>
    <w:p w14:paraId="59A96994" w14:textId="77777777" w:rsidR="004A1966" w:rsidRDefault="004A1966" w:rsidP="004A1966">
      <w:pPr>
        <w:pStyle w:val="Lijstalinea"/>
        <w:numPr>
          <w:ilvl w:val="0"/>
          <w:numId w:val="49"/>
        </w:numPr>
        <w:spacing w:line="276" w:lineRule="auto"/>
      </w:pPr>
      <w:r>
        <w:t>Belastingen en sociale voorzieningen</w:t>
      </w:r>
    </w:p>
    <w:p w14:paraId="53443572" w14:textId="77777777" w:rsidR="004A1966" w:rsidRDefault="004A1966" w:rsidP="004A1966">
      <w:pPr>
        <w:pStyle w:val="Lijstalinea"/>
        <w:numPr>
          <w:ilvl w:val="0"/>
          <w:numId w:val="49"/>
        </w:numPr>
        <w:spacing w:line="276" w:lineRule="auto"/>
      </w:pPr>
      <w:r>
        <w:t>Ontwikkelingssamenwerking tussen de EU en de Brazilië.</w:t>
      </w:r>
    </w:p>
    <w:p w14:paraId="7AC338B7" w14:textId="77777777" w:rsidR="004A1966" w:rsidRDefault="004A1966" w:rsidP="004A1966">
      <w:pPr>
        <w:spacing w:line="276" w:lineRule="auto"/>
      </w:pPr>
      <w:r>
        <w:t>Eerst verzamelen de werkgroepen aanvullende informatie over hun onderwerp.</w:t>
      </w:r>
    </w:p>
    <w:p w14:paraId="2E63D0AC" w14:textId="77777777" w:rsidR="004A1966" w:rsidRDefault="004A1966" w:rsidP="004A1966">
      <w:pPr>
        <w:spacing w:line="276" w:lineRule="auto"/>
      </w:pPr>
      <w:r>
        <w:t>Daarna laat u van iedere werkgroep een vertegenwoordiger meeschrijven aan het advies. Het is de bedoeling dat de vertegenwoordigers met elkaar samenwerken om tot een samenhangend betoog te komen. Zie erop toe dat iedere vertegenwoordiger voldoende aan bod komt met zijn inbreng.</w:t>
      </w:r>
    </w:p>
    <w:p w14:paraId="46492AA1" w14:textId="77777777" w:rsidR="004A1966" w:rsidRDefault="004A1966" w:rsidP="004A1966">
      <w:pPr>
        <w:spacing w:line="276" w:lineRule="auto"/>
      </w:pPr>
    </w:p>
    <w:p w14:paraId="7FF53BA6" w14:textId="77777777" w:rsidR="004A1966" w:rsidRDefault="004A1966" w:rsidP="004A1966">
      <w:pPr>
        <w:spacing w:line="276" w:lineRule="auto"/>
      </w:pPr>
      <w:r>
        <w:t>U beoordeelt het advies op de volgende punten:</w:t>
      </w:r>
    </w:p>
    <w:p w14:paraId="7DFE5559" w14:textId="77777777" w:rsidR="004A1966" w:rsidRDefault="004A1966" w:rsidP="004A1966">
      <w:pPr>
        <w:pStyle w:val="Lijstalinea"/>
        <w:numPr>
          <w:ilvl w:val="0"/>
          <w:numId w:val="49"/>
        </w:numPr>
        <w:spacing w:line="276" w:lineRule="auto"/>
      </w:pPr>
      <w:r w:rsidRPr="00CF3013">
        <w:t>Zijn de teksten goed verzorgd?</w:t>
      </w:r>
    </w:p>
    <w:p w14:paraId="211D35E3" w14:textId="77777777" w:rsidR="004A1966" w:rsidRPr="00F47B5E" w:rsidRDefault="004A1966" w:rsidP="004A1966">
      <w:pPr>
        <w:pStyle w:val="Lijstalinea"/>
        <w:numPr>
          <w:ilvl w:val="0"/>
          <w:numId w:val="49"/>
        </w:numPr>
        <w:spacing w:line="276" w:lineRule="auto"/>
      </w:pPr>
      <w:r w:rsidRPr="00F47B5E">
        <w:t xml:space="preserve">Vullen afbeeldingen en ander beeldmateriaal die je hebt verwerkt </w:t>
      </w:r>
      <w:r>
        <w:t>de tekst</w:t>
      </w:r>
      <w:r w:rsidRPr="00F47B5E">
        <w:t xml:space="preserve"> van je bijdrage goed aan?</w:t>
      </w:r>
    </w:p>
    <w:p w14:paraId="78A9175C" w14:textId="77777777" w:rsidR="004A1966" w:rsidRDefault="004A1966" w:rsidP="004A1966">
      <w:pPr>
        <w:spacing w:line="360" w:lineRule="auto"/>
      </w:pPr>
    </w:p>
    <w:p w14:paraId="09F212B8" w14:textId="77777777" w:rsidR="004A1966" w:rsidRDefault="004A1966" w:rsidP="004A1966">
      <w:r>
        <w:br w:type="page"/>
      </w:r>
    </w:p>
    <w:p w14:paraId="26C4DEB5" w14:textId="77777777" w:rsidR="004A1966" w:rsidRPr="00221C78" w:rsidRDefault="004A1966" w:rsidP="004A1966">
      <w:pPr>
        <w:spacing w:line="360" w:lineRule="auto"/>
        <w:rPr>
          <w:b/>
        </w:rPr>
      </w:pPr>
      <w:r w:rsidRPr="00221C78">
        <w:rPr>
          <w:b/>
        </w:rPr>
        <w:lastRenderedPageBreak/>
        <w:t>Antwoorden op vragen van de Instaptoets:</w:t>
      </w:r>
    </w:p>
    <w:p w14:paraId="69A092A1" w14:textId="77777777" w:rsidR="004A1966" w:rsidRPr="00A44552" w:rsidRDefault="004A1966" w:rsidP="004A1966">
      <w:pPr>
        <w:numPr>
          <w:ilvl w:val="0"/>
          <w:numId w:val="41"/>
        </w:numPr>
        <w:spacing w:line="360" w:lineRule="auto"/>
      </w:pPr>
      <w:r w:rsidRPr="00A44552">
        <w:t>A</w:t>
      </w:r>
    </w:p>
    <w:p w14:paraId="50261243" w14:textId="77777777" w:rsidR="004A1966" w:rsidRPr="00A44552" w:rsidRDefault="004A1966" w:rsidP="004A1966">
      <w:pPr>
        <w:spacing w:line="360" w:lineRule="auto"/>
      </w:pPr>
      <w:hyperlink r:id="rId8" w:history="1">
        <w:r w:rsidRPr="00A44552">
          <w:rPr>
            <w:rStyle w:val="Hyperlink"/>
          </w:rPr>
          <w:t>http://www.studioaardrijkskunde.nl/KB1/K04_01/index.html</w:t>
        </w:r>
      </w:hyperlink>
    </w:p>
    <w:p w14:paraId="5F978422" w14:textId="77777777" w:rsidR="004A1966" w:rsidRPr="00A44552" w:rsidRDefault="004A1966" w:rsidP="004A1966">
      <w:pPr>
        <w:numPr>
          <w:ilvl w:val="0"/>
          <w:numId w:val="41"/>
        </w:numPr>
        <w:spacing w:line="360" w:lineRule="auto"/>
      </w:pPr>
      <w:r w:rsidRPr="00A44552">
        <w:t>C</w:t>
      </w:r>
    </w:p>
    <w:p w14:paraId="52B4E67D" w14:textId="77777777" w:rsidR="004A1966" w:rsidRPr="00A44552" w:rsidRDefault="004A1966" w:rsidP="004A1966">
      <w:pPr>
        <w:spacing w:line="360" w:lineRule="auto"/>
        <w:rPr>
          <w:u w:val="single"/>
        </w:rPr>
      </w:pPr>
      <w:hyperlink r:id="rId9" w:history="1">
        <w:r w:rsidRPr="00A44552">
          <w:rPr>
            <w:rStyle w:val="Hyperlink"/>
          </w:rPr>
          <w:t>http://www.st</w:t>
        </w:r>
        <w:r w:rsidRPr="00A44552">
          <w:rPr>
            <w:rStyle w:val="Hyperlink"/>
          </w:rPr>
          <w:t>u</w:t>
        </w:r>
        <w:r w:rsidRPr="00A44552">
          <w:rPr>
            <w:rStyle w:val="Hyperlink"/>
          </w:rPr>
          <w:t>dioaardrijkskunde.nl/KB1/K04_01/index3.html</w:t>
        </w:r>
      </w:hyperlink>
    </w:p>
    <w:p w14:paraId="00FB36F6" w14:textId="77777777" w:rsidR="004A1966" w:rsidRPr="00A44552" w:rsidRDefault="004A1966" w:rsidP="004A1966">
      <w:pPr>
        <w:numPr>
          <w:ilvl w:val="0"/>
          <w:numId w:val="41"/>
        </w:numPr>
        <w:spacing w:line="360" w:lineRule="auto"/>
      </w:pPr>
      <w:r w:rsidRPr="00A44552">
        <w:t>B</w:t>
      </w:r>
    </w:p>
    <w:p w14:paraId="40781DE9" w14:textId="77777777" w:rsidR="004A1966" w:rsidRPr="00A44552" w:rsidRDefault="004A1966" w:rsidP="004A1966">
      <w:pPr>
        <w:spacing w:line="360" w:lineRule="auto"/>
        <w:rPr>
          <w:u w:val="single"/>
        </w:rPr>
      </w:pPr>
      <w:hyperlink r:id="rId10" w:history="1">
        <w:r w:rsidRPr="00A44552">
          <w:rPr>
            <w:rStyle w:val="Hyperlink"/>
          </w:rPr>
          <w:t>http://www.studioaardrijkskunde.nl/KB1/K04_01/index4.html</w:t>
        </w:r>
      </w:hyperlink>
    </w:p>
    <w:p w14:paraId="5B20435E" w14:textId="77777777" w:rsidR="004A1966" w:rsidRPr="00A44552" w:rsidRDefault="004A1966" w:rsidP="004A1966">
      <w:pPr>
        <w:numPr>
          <w:ilvl w:val="0"/>
          <w:numId w:val="41"/>
        </w:numPr>
        <w:spacing w:line="360" w:lineRule="auto"/>
      </w:pPr>
      <w:r w:rsidRPr="00A44552">
        <w:t>B</w:t>
      </w:r>
    </w:p>
    <w:p w14:paraId="7FC55CA3" w14:textId="77777777" w:rsidR="004A1966" w:rsidRDefault="004A1966" w:rsidP="004A1966">
      <w:pPr>
        <w:spacing w:line="360" w:lineRule="auto"/>
      </w:pPr>
      <w:hyperlink r:id="rId11" w:history="1">
        <w:r w:rsidRPr="00891FBD">
          <w:rPr>
            <w:rStyle w:val="Hyperlink"/>
          </w:rPr>
          <w:t>http://www.studioaardrijkskunde.nl/KB1/K04_01/index3.html</w:t>
        </w:r>
      </w:hyperlink>
    </w:p>
    <w:p w14:paraId="517FE435" w14:textId="77777777" w:rsidR="004A1966" w:rsidRDefault="004A1966" w:rsidP="004A1966">
      <w:pPr>
        <w:pStyle w:val="Lijstalinea"/>
        <w:numPr>
          <w:ilvl w:val="0"/>
          <w:numId w:val="41"/>
        </w:numPr>
        <w:spacing w:line="360" w:lineRule="auto"/>
      </w:pPr>
      <w:r>
        <w:t>B</w:t>
      </w:r>
    </w:p>
    <w:p w14:paraId="32629CFF" w14:textId="77777777" w:rsidR="004A1966" w:rsidRDefault="004A1966" w:rsidP="004A1966">
      <w:pPr>
        <w:spacing w:line="360" w:lineRule="auto"/>
      </w:pPr>
      <w:hyperlink r:id="rId12" w:history="1">
        <w:r w:rsidRPr="00891FBD">
          <w:rPr>
            <w:rStyle w:val="Hyperlink"/>
          </w:rPr>
          <w:t>http://www.studioaardrijkskunde.nl/KB1/K03_01/index3.html</w:t>
        </w:r>
      </w:hyperlink>
    </w:p>
    <w:p w14:paraId="0C2DB104" w14:textId="77777777" w:rsidR="004A1966" w:rsidRDefault="004A1966" w:rsidP="004A1966">
      <w:pPr>
        <w:spacing w:line="360" w:lineRule="auto"/>
      </w:pPr>
    </w:p>
    <w:p w14:paraId="4FEC99C7" w14:textId="77777777" w:rsidR="004A1966" w:rsidRPr="00221C78" w:rsidRDefault="004A1966" w:rsidP="004A1966">
      <w:pPr>
        <w:spacing w:line="276" w:lineRule="auto"/>
        <w:rPr>
          <w:b/>
        </w:rPr>
      </w:pPr>
      <w:r w:rsidRPr="00221C78">
        <w:rPr>
          <w:b/>
        </w:rPr>
        <w:t>Antwoorden op vragen van Stap 1:</w:t>
      </w:r>
    </w:p>
    <w:p w14:paraId="42D45164" w14:textId="77777777" w:rsidR="004A1966" w:rsidRDefault="004A1966" w:rsidP="004A1966">
      <w:pPr>
        <w:pStyle w:val="Lijstalinea"/>
        <w:numPr>
          <w:ilvl w:val="0"/>
          <w:numId w:val="43"/>
        </w:numPr>
        <w:spacing w:line="276" w:lineRule="auto"/>
      </w:pPr>
      <w:r>
        <w:t>Op de 108</w:t>
      </w:r>
      <w:r w:rsidRPr="008D7C40">
        <w:rPr>
          <w:vertAlign w:val="superscript"/>
        </w:rPr>
        <w:t>e</w:t>
      </w:r>
      <w:r>
        <w:t xml:space="preserve"> plaats (juli 2019).</w:t>
      </w:r>
    </w:p>
    <w:p w14:paraId="66434AF5" w14:textId="77777777" w:rsidR="004A1966" w:rsidRDefault="004A1966" w:rsidP="004A1966">
      <w:pPr>
        <w:pStyle w:val="Lijstalinea"/>
        <w:numPr>
          <w:ilvl w:val="0"/>
          <w:numId w:val="43"/>
        </w:numPr>
        <w:spacing w:line="276" w:lineRule="auto"/>
      </w:pPr>
      <w:r>
        <w:t>Globaal gesproken hebben deelstaten waarin industrie geconcentreerd is een hogere BRP per capita dan deelstaten met weinig industrie.</w:t>
      </w:r>
    </w:p>
    <w:p w14:paraId="3E9F8CD8" w14:textId="77777777" w:rsidR="004A1966" w:rsidRDefault="004A1966" w:rsidP="004A1966">
      <w:pPr>
        <w:pStyle w:val="Lijstalinea"/>
        <w:numPr>
          <w:ilvl w:val="0"/>
          <w:numId w:val="43"/>
        </w:numPr>
        <w:spacing w:line="276" w:lineRule="auto"/>
      </w:pPr>
      <w:r>
        <w:t>Uitgesproken groot. Brazilië staat bijna aan de top van de ranglijst van landen met de grootste inkomensverschillen.</w:t>
      </w:r>
    </w:p>
    <w:p w14:paraId="09EB0D45" w14:textId="77777777" w:rsidR="004A1966" w:rsidRDefault="004A1966" w:rsidP="004A1966">
      <w:pPr>
        <w:pStyle w:val="Lijstalinea"/>
        <w:numPr>
          <w:ilvl w:val="0"/>
          <w:numId w:val="43"/>
        </w:numPr>
        <w:spacing w:line="276" w:lineRule="auto"/>
      </w:pPr>
      <w:r>
        <w:t>Kleiner.</w:t>
      </w:r>
    </w:p>
    <w:p w14:paraId="1968B888" w14:textId="77777777" w:rsidR="004A1966" w:rsidRDefault="004A1966" w:rsidP="004A1966">
      <w:pPr>
        <w:pStyle w:val="Lijstalinea"/>
        <w:numPr>
          <w:ilvl w:val="0"/>
          <w:numId w:val="43"/>
        </w:numPr>
        <w:spacing w:line="276" w:lineRule="auto"/>
      </w:pPr>
      <w:r>
        <w:t>De Lorenzcurve ging iets meer op een rechte lijn lijken.</w:t>
      </w:r>
    </w:p>
    <w:p w14:paraId="617BF02D" w14:textId="77777777" w:rsidR="004A1966" w:rsidRDefault="004A1966" w:rsidP="004A1966">
      <w:pPr>
        <w:spacing w:line="276" w:lineRule="auto"/>
      </w:pPr>
    </w:p>
    <w:p w14:paraId="6AB9E615" w14:textId="77777777" w:rsidR="004A1966" w:rsidRPr="00221C78" w:rsidRDefault="004A1966" w:rsidP="004A1966">
      <w:pPr>
        <w:spacing w:line="276" w:lineRule="auto"/>
        <w:rPr>
          <w:b/>
        </w:rPr>
      </w:pPr>
      <w:r w:rsidRPr="00221C78">
        <w:rPr>
          <w:b/>
        </w:rPr>
        <w:t>Antwoorden op vragen van Stap 2:</w:t>
      </w:r>
    </w:p>
    <w:p w14:paraId="78BC9781" w14:textId="77777777" w:rsidR="004A1966" w:rsidRDefault="004A1966" w:rsidP="004A1966">
      <w:pPr>
        <w:pStyle w:val="Lijstalinea"/>
        <w:numPr>
          <w:ilvl w:val="0"/>
          <w:numId w:val="43"/>
        </w:numPr>
        <w:spacing w:line="276" w:lineRule="auto"/>
      </w:pPr>
      <w:proofErr w:type="spellStart"/>
      <w:r>
        <w:t>Kubitschek</w:t>
      </w:r>
      <w:proofErr w:type="spellEnd"/>
      <w:r>
        <w:t xml:space="preserve"> maakte het voor buitenlandse bedrijven aantrekkelijk om fabrieken en kantoren te bouwen in Brazilië. Hij kreeg daarbij ontwikkelingshulp van de Verenigde Staten.</w:t>
      </w:r>
    </w:p>
    <w:p w14:paraId="760D34EF" w14:textId="77777777" w:rsidR="004A1966" w:rsidRDefault="004A1966" w:rsidP="004A1966">
      <w:pPr>
        <w:pStyle w:val="Lijstalinea"/>
        <w:numPr>
          <w:ilvl w:val="0"/>
          <w:numId w:val="43"/>
        </w:numPr>
        <w:spacing w:line="276" w:lineRule="auto"/>
      </w:pPr>
      <w:r>
        <w:t>Veel kleine boeren en landarbeiders konden hun hoofd niet boven water houden en besloten in een stad een nieuw bestaan op te bouwen.</w:t>
      </w:r>
    </w:p>
    <w:p w14:paraId="73B4A570" w14:textId="77777777" w:rsidR="004A1966" w:rsidRDefault="004A1966" w:rsidP="004A1966">
      <w:pPr>
        <w:pStyle w:val="Lijstalinea"/>
        <w:numPr>
          <w:ilvl w:val="0"/>
          <w:numId w:val="43"/>
        </w:numPr>
        <w:spacing w:line="276" w:lineRule="auto"/>
      </w:pPr>
      <w:proofErr w:type="spellStart"/>
      <w:r>
        <w:t>Cardoso</w:t>
      </w:r>
      <w:proofErr w:type="spellEnd"/>
      <w:r>
        <w:t xml:space="preserve"> voerde een neoliberaal beleid. Dat hield in dat de staat zich minder met de economie ging bemoeien en dat overheidsbedrijven verkocht werden aan ondernemers.</w:t>
      </w:r>
    </w:p>
    <w:p w14:paraId="743BBA30" w14:textId="77777777" w:rsidR="004A1966" w:rsidRDefault="004A1966" w:rsidP="004A1966">
      <w:pPr>
        <w:pStyle w:val="Lijstalinea"/>
        <w:numPr>
          <w:ilvl w:val="0"/>
          <w:numId w:val="43"/>
        </w:numPr>
        <w:spacing w:line="276" w:lineRule="auto"/>
      </w:pPr>
      <w:r>
        <w:t>De curve vertoonde een sterkere bocht.</w:t>
      </w:r>
    </w:p>
    <w:p w14:paraId="3262B10F" w14:textId="77777777" w:rsidR="004A1966" w:rsidRDefault="004A1966" w:rsidP="004A1966">
      <w:pPr>
        <w:pStyle w:val="Lijstalinea"/>
        <w:numPr>
          <w:ilvl w:val="0"/>
          <w:numId w:val="43"/>
        </w:numPr>
        <w:spacing w:line="276" w:lineRule="auto"/>
      </w:pPr>
      <w:proofErr w:type="spellStart"/>
      <w:r>
        <w:t>Bolsa</w:t>
      </w:r>
      <w:proofErr w:type="spellEnd"/>
      <w:r>
        <w:t xml:space="preserve"> </w:t>
      </w:r>
      <w:proofErr w:type="spellStart"/>
      <w:r>
        <w:t>Familia</w:t>
      </w:r>
      <w:proofErr w:type="spellEnd"/>
      <w:r>
        <w:t xml:space="preserve">/Brasil </w:t>
      </w:r>
      <w:proofErr w:type="spellStart"/>
      <w:r>
        <w:t>sem</w:t>
      </w:r>
      <w:proofErr w:type="spellEnd"/>
      <w:r>
        <w:t xml:space="preserve"> </w:t>
      </w:r>
      <w:proofErr w:type="spellStart"/>
      <w:r>
        <w:t>Miseria</w:t>
      </w:r>
      <w:proofErr w:type="spellEnd"/>
      <w:r>
        <w:t xml:space="preserve"> is een uitkering aan arme gezinnen die erop gericht is dat de ouders van die gezinnen hun kinderen naar school laten gaan en hen laten vaccineren. Zie onder meer </w:t>
      </w:r>
      <w:hyperlink r:id="rId13" w:history="1">
        <w:r w:rsidRPr="00617778">
          <w:rPr>
            <w:rStyle w:val="Hyperlink"/>
          </w:rPr>
          <w:t>https://en.wikipedia.org/wiki/Bolsa_Família</w:t>
        </w:r>
      </w:hyperlink>
    </w:p>
    <w:p w14:paraId="0F2F5C67" w14:textId="77777777" w:rsidR="004A1966" w:rsidRDefault="004A1966" w:rsidP="004A1966">
      <w:pPr>
        <w:pStyle w:val="Lijstalinea"/>
        <w:numPr>
          <w:ilvl w:val="0"/>
          <w:numId w:val="43"/>
        </w:numPr>
        <w:spacing w:line="276" w:lineRule="auto"/>
      </w:pPr>
      <w:r>
        <w:t>De Lorenzcurve gaat weer iets meer op een rechte lijn lijken.</w:t>
      </w:r>
    </w:p>
    <w:p w14:paraId="26F887A1" w14:textId="77777777" w:rsidR="004A1966" w:rsidRDefault="004A1966" w:rsidP="004A1966">
      <w:pPr>
        <w:spacing w:line="276" w:lineRule="auto"/>
      </w:pPr>
    </w:p>
    <w:p w14:paraId="2777E569" w14:textId="77777777" w:rsidR="004A1966" w:rsidRPr="00221C78" w:rsidRDefault="004A1966" w:rsidP="004A1966">
      <w:pPr>
        <w:spacing w:line="276" w:lineRule="auto"/>
        <w:rPr>
          <w:b/>
        </w:rPr>
      </w:pPr>
      <w:r w:rsidRPr="00221C78">
        <w:rPr>
          <w:b/>
        </w:rPr>
        <w:t>Antwoorden op vragen van Stap 3:</w:t>
      </w:r>
    </w:p>
    <w:p w14:paraId="3DA8B048" w14:textId="77777777" w:rsidR="004A1966" w:rsidRDefault="004A1966" w:rsidP="004A1966">
      <w:pPr>
        <w:pStyle w:val="Lijstalinea"/>
        <w:numPr>
          <w:ilvl w:val="0"/>
          <w:numId w:val="43"/>
        </w:numPr>
        <w:spacing w:line="276" w:lineRule="auto"/>
      </w:pPr>
      <w:proofErr w:type="spellStart"/>
      <w:r>
        <w:t>Mercosur</w:t>
      </w:r>
      <w:proofErr w:type="spellEnd"/>
      <w:r>
        <w:t xml:space="preserve"> is een douane-unie tussen Brazilië, Uruguay, Paraguay, Argentinië en Venezuela die is opgericht om belemmeringen weg te halen bij de handel tussen deze landen. UNASUR is een economisch en politiek samenwerkingsverband tussen alle twaalf Zuid-Amerikaanse landen. Het heeft als doel om de economische, politieke en culturele samenwerking tussen deze landen te verbreden en te verdiepen.</w:t>
      </w:r>
    </w:p>
    <w:p w14:paraId="0B7F8A68" w14:textId="77777777" w:rsidR="004A1966" w:rsidRDefault="004A1966" w:rsidP="004A1966">
      <w:pPr>
        <w:pStyle w:val="Lijstalinea"/>
        <w:numPr>
          <w:ilvl w:val="0"/>
          <w:numId w:val="43"/>
        </w:numPr>
        <w:spacing w:line="276" w:lineRule="auto"/>
      </w:pPr>
      <w:r>
        <w:t>Als bedrijven de vennootschapsbelasting te hoog vinden worden, verhuizen ze hun vestigingen naar een land waar het tarief van die belasting lager is of waar helemaal geen vennootschapsbelasting over hun winsten hoeft te worden betaald.</w:t>
      </w:r>
    </w:p>
    <w:p w14:paraId="36ED7FDD" w14:textId="77777777" w:rsidR="004A1966" w:rsidRDefault="004A1966" w:rsidP="004A1966">
      <w:pPr>
        <w:spacing w:line="276" w:lineRule="auto"/>
      </w:pPr>
    </w:p>
    <w:p w14:paraId="504F1115" w14:textId="77777777" w:rsidR="004A1966" w:rsidRDefault="004A1966" w:rsidP="004A1966">
      <w:pPr>
        <w:spacing w:line="276" w:lineRule="auto"/>
      </w:pPr>
    </w:p>
    <w:p w14:paraId="044F3DA1" w14:textId="77777777" w:rsidR="004A1966" w:rsidRDefault="004A1966" w:rsidP="004A1966">
      <w:pPr>
        <w:spacing w:line="276" w:lineRule="auto"/>
      </w:pPr>
    </w:p>
    <w:p w14:paraId="6EFC0BA6" w14:textId="77777777" w:rsidR="004A1966" w:rsidRDefault="004A1966" w:rsidP="004A1966">
      <w:pPr>
        <w:spacing w:line="276" w:lineRule="auto"/>
      </w:pPr>
    </w:p>
    <w:p w14:paraId="5657C80E" w14:textId="77777777" w:rsidR="004A1966" w:rsidRDefault="004A1966" w:rsidP="004A1966">
      <w:pPr>
        <w:spacing w:line="276" w:lineRule="auto"/>
      </w:pPr>
    </w:p>
    <w:p w14:paraId="00A29888" w14:textId="77777777" w:rsidR="004A1966" w:rsidRDefault="004A1966" w:rsidP="004A1966">
      <w:pPr>
        <w:spacing w:line="276" w:lineRule="auto"/>
      </w:pPr>
    </w:p>
    <w:p w14:paraId="78C24BE8" w14:textId="77777777" w:rsidR="004A1966" w:rsidRPr="004A1966" w:rsidRDefault="004A1966" w:rsidP="004A1966">
      <w:pPr>
        <w:spacing w:line="276" w:lineRule="auto"/>
        <w:rPr>
          <w:b/>
          <w:bCs/>
        </w:rPr>
      </w:pPr>
      <w:r w:rsidRPr="004A1966">
        <w:rPr>
          <w:b/>
          <w:bCs/>
        </w:rPr>
        <w:t>Antwoorden op vragen van Stap 4:</w:t>
      </w:r>
    </w:p>
    <w:p w14:paraId="50E6ED75" w14:textId="77777777" w:rsidR="004A1966" w:rsidRDefault="004A1966" w:rsidP="004A1966">
      <w:pPr>
        <w:pStyle w:val="Lijstalinea"/>
        <w:numPr>
          <w:ilvl w:val="0"/>
          <w:numId w:val="43"/>
        </w:numPr>
        <w:spacing w:line="276" w:lineRule="auto"/>
      </w:pPr>
      <w:proofErr w:type="spellStart"/>
      <w:r>
        <w:t>Vargas</w:t>
      </w:r>
      <w:proofErr w:type="spellEnd"/>
      <w:r>
        <w:t xml:space="preserve"> voerde in 1937 een verplichte jaarlijkse financiële bijdrage voor het vakbondswezen in die werknemers en werkgevers moesten betalen. Hierdoor waren de vakbonden verzekerd van inkomsten.</w:t>
      </w:r>
    </w:p>
    <w:p w14:paraId="46306F5B" w14:textId="77777777" w:rsidR="004A1966" w:rsidRDefault="004A1966" w:rsidP="004A1966">
      <w:pPr>
        <w:pStyle w:val="Lijstalinea"/>
        <w:numPr>
          <w:ilvl w:val="0"/>
          <w:numId w:val="43"/>
        </w:numPr>
        <w:spacing w:line="276" w:lineRule="auto"/>
      </w:pPr>
      <w:r>
        <w:t>Temer schafte deze verplichte bijdrage af.</w:t>
      </w:r>
    </w:p>
    <w:p w14:paraId="4B2CC555" w14:textId="77777777" w:rsidR="004A1966" w:rsidRDefault="004A1966" w:rsidP="004A1966">
      <w:pPr>
        <w:pStyle w:val="Lijstalinea"/>
        <w:numPr>
          <w:ilvl w:val="0"/>
          <w:numId w:val="43"/>
        </w:numPr>
        <w:spacing w:line="276" w:lineRule="auto"/>
      </w:pPr>
      <w:r>
        <w:t>Hoge prijzen voor de autobrandstoffen in 2017 en 2018.</w:t>
      </w:r>
    </w:p>
    <w:p w14:paraId="0F9B2E77" w14:textId="77777777" w:rsidR="004A1966" w:rsidRDefault="004A1966" w:rsidP="004A1966">
      <w:pPr>
        <w:pStyle w:val="Lijstalinea"/>
        <w:numPr>
          <w:ilvl w:val="0"/>
          <w:numId w:val="43"/>
        </w:numPr>
        <w:spacing w:line="276" w:lineRule="auto"/>
      </w:pPr>
      <w:r>
        <w:t>Mensen in de detailhandel en eigenaars van zuivelfabrieken.</w:t>
      </w:r>
    </w:p>
    <w:p w14:paraId="4F5243E0" w14:textId="77777777" w:rsidR="004A1966" w:rsidRDefault="004A1966" w:rsidP="004A1966">
      <w:pPr>
        <w:spacing w:line="360" w:lineRule="auto"/>
      </w:pPr>
    </w:p>
    <w:p w14:paraId="2202CE81" w14:textId="77777777" w:rsidR="004A1966" w:rsidRDefault="004A1966" w:rsidP="004A1966">
      <w:pPr>
        <w:spacing w:line="360" w:lineRule="auto"/>
      </w:pPr>
      <w:r>
        <w:t>Over landloze plattelandsbewoners:</w:t>
      </w:r>
    </w:p>
    <w:p w14:paraId="60B8F471" w14:textId="77777777" w:rsidR="004A1966" w:rsidRDefault="004A1966" w:rsidP="004A1966">
      <w:pPr>
        <w:pStyle w:val="Lijstalinea"/>
        <w:numPr>
          <w:ilvl w:val="0"/>
          <w:numId w:val="43"/>
        </w:numPr>
        <w:spacing w:line="276" w:lineRule="auto"/>
      </w:pPr>
      <w:r>
        <w:t>De beweging wilde de uitbuiting van landarbeiders door grootgrondbezitters aanpakken.</w:t>
      </w:r>
    </w:p>
    <w:p w14:paraId="32867B21" w14:textId="77777777" w:rsidR="004A1966" w:rsidRDefault="004A1966" w:rsidP="004A1966">
      <w:pPr>
        <w:pStyle w:val="Lijstalinea"/>
        <w:numPr>
          <w:ilvl w:val="0"/>
          <w:numId w:val="43"/>
        </w:numPr>
        <w:spacing w:line="276" w:lineRule="auto"/>
      </w:pPr>
      <w:r>
        <w:t>Ze voerden actie door met grote aantallen families stukken grond van grootgrondbezitters te bezetten, door te ijveren voor onderwijs en toegang tot leningen om zelf landbouw te kunnen bedrijven en door coöperaties op te richten die zich onder meer toeleggen op gezondheidszorg.</w:t>
      </w:r>
    </w:p>
    <w:p w14:paraId="6C2E5FED" w14:textId="77777777" w:rsidR="004A1966" w:rsidRDefault="004A1966" w:rsidP="004A1966">
      <w:pPr>
        <w:pStyle w:val="Lijstalinea"/>
        <w:numPr>
          <w:ilvl w:val="0"/>
          <w:numId w:val="43"/>
        </w:numPr>
        <w:spacing w:line="276" w:lineRule="auto"/>
      </w:pPr>
      <w:r>
        <w:t>Grootgrondbezitters in het binnenland van Brazilië maken nog steeds de dienst uit en negeren daarbij wetgeving die de Braziliaanse federale regering heeft opgezet om de positie van landarbeiders te verbeteren. Grootgrondbezitters werden daarbij vaak gesteund door lokale bestuurders of politici. Bovendien is landhervorming nog steeds niet goed in wetgeving vastgelegd.</w:t>
      </w:r>
    </w:p>
    <w:p w14:paraId="4A22F71D" w14:textId="77777777" w:rsidR="004A1966" w:rsidRDefault="004A1966" w:rsidP="004A1966">
      <w:pPr>
        <w:pStyle w:val="Lijstalinea"/>
        <w:numPr>
          <w:ilvl w:val="0"/>
          <w:numId w:val="43"/>
        </w:numPr>
        <w:spacing w:line="276" w:lineRule="auto"/>
      </w:pPr>
      <w:r>
        <w:t>Meerdere leden en leiders van de MST zijn vermoord door doodseskaders die banden hebben met de lokale politie.</w:t>
      </w:r>
    </w:p>
    <w:p w14:paraId="3A6F02A8" w14:textId="77777777" w:rsidR="004A1966" w:rsidRDefault="004A1966" w:rsidP="004A1966">
      <w:pPr>
        <w:pStyle w:val="Lijstalinea"/>
        <w:numPr>
          <w:ilvl w:val="0"/>
          <w:numId w:val="43"/>
        </w:numPr>
        <w:spacing w:line="276" w:lineRule="auto"/>
      </w:pPr>
      <w:r>
        <w:t xml:space="preserve">Een microkrediet is een kleine lening waarmee iemand een bedrijf kan starten of gaande kan houden. Microkredieten zijn bedoeld voor beginnende of kleine ondernemers die zo arm zijn dat ze bij een gewone bank geen leningen voor hun bedrijf kunnen krijgen. In 1976 ontstond bij de bankier en econoom Muhammad </w:t>
      </w:r>
      <w:proofErr w:type="spellStart"/>
      <w:r>
        <w:t>Yunus</w:t>
      </w:r>
      <w:proofErr w:type="spellEnd"/>
      <w:r>
        <w:t xml:space="preserve"> (1940-) het idee om arme ondernemers microkredieten te geven. </w:t>
      </w:r>
    </w:p>
    <w:p w14:paraId="4FC5A8D1" w14:textId="77777777" w:rsidR="004A1966" w:rsidRDefault="004A1966" w:rsidP="004A1966">
      <w:pPr>
        <w:pStyle w:val="Lijstalinea"/>
        <w:numPr>
          <w:ilvl w:val="0"/>
          <w:numId w:val="43"/>
        </w:numPr>
        <w:spacing w:line="276" w:lineRule="auto"/>
      </w:pPr>
      <w:r>
        <w:t>In de video worden er drie genoemd: speculatie op de wereldmarkt voor koffie, weinig ruimte voor boeren om te onderhandelen met opkopers over de prijs van hun product en de schadelijke gevolgen van klimaatverandering voor de teelt van koffie.</w:t>
      </w:r>
    </w:p>
    <w:p w14:paraId="6CEA4632" w14:textId="77777777" w:rsidR="004A1966" w:rsidRDefault="004A1966" w:rsidP="004A1966">
      <w:pPr>
        <w:pStyle w:val="Lijstalinea"/>
        <w:numPr>
          <w:ilvl w:val="0"/>
          <w:numId w:val="43"/>
        </w:numPr>
        <w:spacing w:line="276" w:lineRule="auto"/>
      </w:pPr>
      <w:r>
        <w:t>Ze verenigen zich in coöperaties en verkrijgen op die manier meer gewicht bij onderhandelingen over de prijs van hun product met de opkopers van hun koffie.</w:t>
      </w:r>
    </w:p>
    <w:p w14:paraId="7293D80F" w14:textId="77777777" w:rsidR="004A1966" w:rsidRDefault="004A1966" w:rsidP="004A1966">
      <w:pPr>
        <w:pStyle w:val="Lijstalinea"/>
        <w:numPr>
          <w:ilvl w:val="0"/>
          <w:numId w:val="43"/>
        </w:numPr>
        <w:spacing w:line="276" w:lineRule="auto"/>
      </w:pPr>
      <w:r>
        <w:t>Ze kunnen gezamenlijk gereedschap aanschaffen die ze voor de teelt van koffie kunnen gebruiken en ze kunnen kennis rond de teelt van koffie met elkaar delen. Gezamenlijk slagen ze erin makkelijker leningen te krijgen voor hun bedrijven.</w:t>
      </w:r>
    </w:p>
    <w:p w14:paraId="2CD4A6DE" w14:textId="77777777" w:rsidR="004A1966" w:rsidRDefault="004A1966" w:rsidP="004A1966">
      <w:pPr>
        <w:pStyle w:val="Lijstalinea"/>
        <w:numPr>
          <w:ilvl w:val="0"/>
          <w:numId w:val="43"/>
        </w:numPr>
        <w:spacing w:line="276" w:lineRule="auto"/>
      </w:pPr>
      <w:r>
        <w:t xml:space="preserve">De boeren kunnen hun koffie altijd verkopen tegen een prijs die hoog genoeg is om alle kosten die ze bij de teelt ervan maken, te dekken. Bovendien krijgen ze een </w:t>
      </w:r>
      <w:proofErr w:type="spellStart"/>
      <w:r>
        <w:t>fairtrade</w:t>
      </w:r>
      <w:proofErr w:type="spellEnd"/>
      <w:r>
        <w:t>-premie.</w:t>
      </w:r>
    </w:p>
    <w:p w14:paraId="75127061" w14:textId="77777777" w:rsidR="004A1966" w:rsidRDefault="004A1966" w:rsidP="004A1966">
      <w:pPr>
        <w:spacing w:line="360" w:lineRule="auto"/>
      </w:pPr>
    </w:p>
    <w:p w14:paraId="5F6E425B" w14:textId="77777777" w:rsidR="004A1966" w:rsidRPr="00221C78" w:rsidRDefault="004A1966" w:rsidP="004A1966">
      <w:pPr>
        <w:spacing w:line="360" w:lineRule="auto"/>
        <w:rPr>
          <w:b/>
        </w:rPr>
      </w:pPr>
      <w:r w:rsidRPr="00221C78">
        <w:rPr>
          <w:b/>
        </w:rPr>
        <w:t>Antwoorden op vragen van Stap 5:</w:t>
      </w:r>
    </w:p>
    <w:p w14:paraId="23F4867C" w14:textId="77777777" w:rsidR="004A1966" w:rsidRDefault="004A1966" w:rsidP="004A1966">
      <w:pPr>
        <w:pStyle w:val="Lijstalinea"/>
        <w:numPr>
          <w:ilvl w:val="0"/>
          <w:numId w:val="43"/>
        </w:numPr>
        <w:spacing w:line="276" w:lineRule="auto"/>
      </w:pPr>
      <w:r>
        <w:t>De economie van Brazilië is niet krachtig genoeg om de werkgelegenheid te doen dalen.</w:t>
      </w:r>
    </w:p>
    <w:p w14:paraId="76D80C53" w14:textId="77777777" w:rsidR="004A1966" w:rsidRDefault="004A1966" w:rsidP="004A1966">
      <w:pPr>
        <w:pStyle w:val="Lijstalinea"/>
        <w:numPr>
          <w:ilvl w:val="0"/>
          <w:numId w:val="43"/>
        </w:numPr>
        <w:spacing w:line="276" w:lineRule="auto"/>
      </w:pPr>
      <w:r>
        <w:t>Bij het maken van de Lorenzcurve zijn alleen inkomsten te gebruiken die bekend zijn bij de overheid (belastingdienst, bureau dat economische statistieken bijhoudt e.d.). De inkomsten die mensen verwerven in de informele sector blijven buiten beeld.</w:t>
      </w:r>
    </w:p>
    <w:p w14:paraId="595DBEB7" w14:textId="77777777" w:rsidR="004A1966" w:rsidRDefault="004A1966" w:rsidP="004A1966">
      <w:pPr>
        <w:pStyle w:val="Lijstalinea"/>
        <w:numPr>
          <w:ilvl w:val="0"/>
          <w:numId w:val="43"/>
        </w:numPr>
        <w:spacing w:line="276" w:lineRule="auto"/>
      </w:pPr>
      <w:r>
        <w:t>De arbeidsproductiviteit in de informele sector is gering.</w:t>
      </w:r>
    </w:p>
    <w:p w14:paraId="7C6A6857" w14:textId="77777777" w:rsidR="004A1966" w:rsidRDefault="004A1966" w:rsidP="004A1966">
      <w:pPr>
        <w:spacing w:line="360" w:lineRule="auto"/>
      </w:pPr>
    </w:p>
    <w:p w14:paraId="6BCA3A46" w14:textId="77777777" w:rsidR="004A1966" w:rsidRDefault="004A1966" w:rsidP="004A1966">
      <w:pPr>
        <w:spacing w:line="276" w:lineRule="auto"/>
        <w:rPr>
          <w:b/>
        </w:rPr>
      </w:pPr>
    </w:p>
    <w:p w14:paraId="23A14DEE" w14:textId="77777777" w:rsidR="004A1966" w:rsidRDefault="004A1966" w:rsidP="004A1966">
      <w:pPr>
        <w:spacing w:line="276" w:lineRule="auto"/>
        <w:rPr>
          <w:b/>
        </w:rPr>
      </w:pPr>
    </w:p>
    <w:p w14:paraId="1931C719" w14:textId="482A8E48" w:rsidR="004A1966" w:rsidRPr="00221C78" w:rsidRDefault="004A1966" w:rsidP="004A1966">
      <w:pPr>
        <w:spacing w:line="276" w:lineRule="auto"/>
        <w:rPr>
          <w:b/>
        </w:rPr>
      </w:pPr>
      <w:r w:rsidRPr="00221C78">
        <w:rPr>
          <w:b/>
        </w:rPr>
        <w:lastRenderedPageBreak/>
        <w:t>Antwoorden op vragen van de Eindtoets:</w:t>
      </w:r>
    </w:p>
    <w:p w14:paraId="25AFB65E" w14:textId="77777777" w:rsidR="004A1966" w:rsidRDefault="004A1966" w:rsidP="004A1966">
      <w:pPr>
        <w:pStyle w:val="Lijstalinea"/>
        <w:numPr>
          <w:ilvl w:val="0"/>
          <w:numId w:val="47"/>
        </w:numPr>
        <w:spacing w:line="276" w:lineRule="auto"/>
      </w:pPr>
      <w:r>
        <w:t>A. De waarde van de productie van deze sector wordt niet geregistreerd door instanties die statistieken bijhouden omtrent de staat van de economie van Brazilië en zijn deelstaten. Ook betalen werkers in deze sector geen belastingen over hun inkomsten. Om deze twee redenen wordt deze sector informeel genoemd.</w:t>
      </w:r>
    </w:p>
    <w:p w14:paraId="60F3F509" w14:textId="77777777" w:rsidR="004A1966" w:rsidRDefault="004A1966" w:rsidP="004A1966">
      <w:pPr>
        <w:pStyle w:val="Lijstalinea"/>
        <w:spacing w:line="276" w:lineRule="auto"/>
        <w:ind w:left="360"/>
      </w:pPr>
      <w:r>
        <w:t>B. In geringe mate.</w:t>
      </w:r>
    </w:p>
    <w:p w14:paraId="0A0C3FA7" w14:textId="77777777" w:rsidR="004A1966" w:rsidRDefault="004A1966" w:rsidP="004A1966">
      <w:pPr>
        <w:pStyle w:val="Lijstalinea"/>
        <w:spacing w:line="276" w:lineRule="auto"/>
        <w:ind w:left="360"/>
      </w:pPr>
      <w:r>
        <w:t>C. De inkomens die mensen verkrijgen door in de informele sector actief te zijn, kunnen niet geregistreerd worden en worden dus ook niet in de Lorenzcurve worden verwerkt.</w:t>
      </w:r>
    </w:p>
    <w:p w14:paraId="12F293EE" w14:textId="77777777" w:rsidR="004A1966" w:rsidRDefault="004A1966" w:rsidP="004A1966">
      <w:pPr>
        <w:pStyle w:val="Lijstalinea"/>
        <w:spacing w:line="276" w:lineRule="auto"/>
        <w:ind w:left="360"/>
      </w:pPr>
      <w:r>
        <w:t>D. De informele sector ontstond en groeide toen talloze bewoners van het platteland naar de steden verhuisden. Sommige van die voormalige plattelandsbewoners konden er geen werk vinden en slaagden er ook niet in om een bedrijf te beginnen. Om toch aan de kost te komen, maakten ze goederen of verleenden diensten in de informele sector.</w:t>
      </w:r>
    </w:p>
    <w:p w14:paraId="7F21D604" w14:textId="77777777" w:rsidR="004A1966" w:rsidRDefault="004A1966" w:rsidP="004A1966">
      <w:pPr>
        <w:pStyle w:val="Lijstalinea"/>
        <w:numPr>
          <w:ilvl w:val="0"/>
          <w:numId w:val="47"/>
        </w:numPr>
        <w:spacing w:line="276" w:lineRule="auto"/>
      </w:pPr>
      <w:r>
        <w:t xml:space="preserve">De producenten verdienen aan de verkoop van hun hangmatten, leren hoeden, leren damestasjes en andere goederen, omdat de opbrengst uit verkoop van de </w:t>
      </w:r>
      <w:proofErr w:type="spellStart"/>
      <w:r>
        <w:t>fairtrade</w:t>
      </w:r>
      <w:proofErr w:type="spellEnd"/>
      <w:r>
        <w:t>-organisatie voldoende is om alle productiekosten te dekken.</w:t>
      </w:r>
    </w:p>
    <w:p w14:paraId="501C5F5F" w14:textId="77777777" w:rsidR="004A1966" w:rsidRDefault="004A1966" w:rsidP="004A1966">
      <w:pPr>
        <w:pStyle w:val="Lijstalinea"/>
        <w:numPr>
          <w:ilvl w:val="0"/>
          <w:numId w:val="47"/>
        </w:numPr>
        <w:spacing w:line="276" w:lineRule="auto"/>
      </w:pPr>
      <w:r>
        <w:t>A. Een elite van rijke ondernemers, respectievelijk een middenstand en een arbeidersklasse.</w:t>
      </w:r>
    </w:p>
    <w:p w14:paraId="6B83AC88" w14:textId="77777777" w:rsidR="004A1966" w:rsidRDefault="004A1966" w:rsidP="004A1966">
      <w:pPr>
        <w:pStyle w:val="Lijstalinea"/>
        <w:spacing w:line="276" w:lineRule="auto"/>
        <w:ind w:left="360"/>
      </w:pPr>
      <w:r>
        <w:t xml:space="preserve">B. </w:t>
      </w:r>
      <w:proofErr w:type="spellStart"/>
      <w:r>
        <w:t>Vargas</w:t>
      </w:r>
      <w:proofErr w:type="spellEnd"/>
      <w:r>
        <w:t xml:space="preserve"> stelde in 1937 werkgevers en werknemers verplicht om een financiële bijdrage te leveren aan vakbonden.</w:t>
      </w:r>
    </w:p>
    <w:p w14:paraId="357EC243" w14:textId="77777777" w:rsidR="004A1966" w:rsidRDefault="004A1966" w:rsidP="004A1966">
      <w:pPr>
        <w:pStyle w:val="Lijstalinea"/>
        <w:numPr>
          <w:ilvl w:val="0"/>
          <w:numId w:val="47"/>
        </w:numPr>
        <w:spacing w:line="276" w:lineRule="auto"/>
      </w:pPr>
      <w:r>
        <w:t>A. Van de toenemende welvaart profiteerden vooral de elite van ondernemers en de middenklasse.</w:t>
      </w:r>
    </w:p>
    <w:p w14:paraId="5AEF4AB2" w14:textId="77777777" w:rsidR="004A1966" w:rsidRDefault="004A1966" w:rsidP="004A1966">
      <w:pPr>
        <w:pStyle w:val="Lijstalinea"/>
        <w:spacing w:line="276" w:lineRule="auto"/>
        <w:ind w:left="360"/>
      </w:pPr>
      <w:r>
        <w:t>B. Vakbonden van werknemers in industriële en dienstverlenende bedrijven. Die wisten via onderhandelingen met werkgevers (die tot deze nieuwe elite horen) en desnoods met hardere acties als stakingen, hogere lonen te verkrijgen.</w:t>
      </w:r>
    </w:p>
    <w:p w14:paraId="14968AA8" w14:textId="77777777" w:rsidR="00817157" w:rsidRPr="00817157" w:rsidRDefault="00817157" w:rsidP="00817157">
      <w:pPr>
        <w:spacing w:line="276" w:lineRule="auto"/>
        <w:rPr>
          <w:b/>
        </w:rPr>
      </w:pPr>
    </w:p>
    <w:p w14:paraId="66F00187" w14:textId="77777777" w:rsidR="000B114E" w:rsidRDefault="000B114E" w:rsidP="000B114E">
      <w:pPr>
        <w:spacing w:line="360" w:lineRule="auto"/>
      </w:pPr>
      <w:bookmarkStart w:id="0" w:name="_GoBack"/>
      <w:bookmarkEnd w:id="0"/>
    </w:p>
    <w:sectPr w:rsidR="000B114E" w:rsidSect="0077034B">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276" w:right="746" w:bottom="1417"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893A6" w14:textId="77777777" w:rsidR="00CE743A" w:rsidRDefault="00CE743A" w:rsidP="00A75839">
      <w:r>
        <w:separator/>
      </w:r>
    </w:p>
  </w:endnote>
  <w:endnote w:type="continuationSeparator" w:id="0">
    <w:p w14:paraId="5661F7B6" w14:textId="77777777" w:rsidR="00CE743A" w:rsidRDefault="00CE743A" w:rsidP="00A7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RotisSerif">
    <w:panose1 w:val="00000000000000000000"/>
    <w:charset w:val="C8"/>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RotisSemiSans ExtraBold">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FFDFD" w14:textId="77777777" w:rsidR="002430E5" w:rsidRDefault="002B51F1">
    <w:pPr>
      <w:pStyle w:val="Voettekst"/>
      <w:framePr w:wrap="around" w:vAnchor="text" w:hAnchor="margin" w:xAlign="right" w:y="1"/>
      <w:rPr>
        <w:rStyle w:val="Paginanummer"/>
      </w:rPr>
    </w:pPr>
    <w:r>
      <w:rPr>
        <w:rStyle w:val="Paginanummer"/>
      </w:rPr>
      <w:fldChar w:fldCharType="begin"/>
    </w:r>
    <w:r w:rsidR="002430E5">
      <w:rPr>
        <w:rStyle w:val="Paginanummer"/>
      </w:rPr>
      <w:instrText xml:space="preserve">PAGE  </w:instrText>
    </w:r>
    <w:r>
      <w:rPr>
        <w:rStyle w:val="Paginanummer"/>
      </w:rPr>
      <w:fldChar w:fldCharType="end"/>
    </w:r>
  </w:p>
  <w:p w14:paraId="016F9AEC" w14:textId="77777777" w:rsidR="002430E5" w:rsidRDefault="002430E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67DA7" w14:textId="77777777" w:rsidR="00265EC9" w:rsidRPr="00265EC9" w:rsidRDefault="00265EC9">
    <w:pPr>
      <w:pStyle w:val="Voettekst"/>
      <w:rPr>
        <w:sz w:val="16"/>
      </w:rPr>
    </w:pPr>
    <w:r w:rsidRPr="00265EC9">
      <w:rPr>
        <w:sz w:val="16"/>
      </w:rPr>
      <w:t>A</w:t>
    </w:r>
    <w:r>
      <w:rPr>
        <w:sz w:val="16"/>
      </w:rPr>
      <w:t>ardrij</w:t>
    </w:r>
    <w:r w:rsidRPr="00265EC9">
      <w:rPr>
        <w:sz w:val="16"/>
      </w:rPr>
      <w:t>k</w:t>
    </w:r>
    <w:r>
      <w:rPr>
        <w:sz w:val="16"/>
      </w:rPr>
      <w:t>skunde</w:t>
    </w:r>
    <w:r w:rsidRPr="00265EC9">
      <w:rPr>
        <w:sz w:val="16"/>
      </w:rPr>
      <w:t xml:space="preserve"> 2</w:t>
    </w:r>
    <w:r w:rsidRPr="00265EC9">
      <w:rPr>
        <w:sz w:val="16"/>
        <w:vertAlign w:val="superscript"/>
      </w:rPr>
      <w:t>e</w:t>
    </w:r>
    <w:r w:rsidRPr="00265EC9">
      <w:rPr>
        <w:sz w:val="16"/>
      </w:rPr>
      <w:t xml:space="preserve"> fase – havo</w:t>
    </w:r>
    <w:r w:rsidR="00697B96">
      <w:rPr>
        <w:sz w:val="16"/>
      </w:rPr>
      <w:t xml:space="preserve"> 4</w:t>
    </w:r>
  </w:p>
  <w:p w14:paraId="6D9F1697" w14:textId="77777777" w:rsidR="002430E5" w:rsidRPr="002332C2" w:rsidRDefault="002430E5" w:rsidP="00B1117F">
    <w:pPr>
      <w:pStyle w:val="Voettekst"/>
      <w:tabs>
        <w:tab w:val="clear" w:pos="4536"/>
        <w:tab w:val="clear" w:pos="9072"/>
        <w:tab w:val="center" w:pos="4871"/>
        <w:tab w:val="right" w:pos="9743"/>
      </w:tabs>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976F" w14:textId="77777777" w:rsidR="00472036" w:rsidRDefault="0047203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50EEF" w14:textId="77777777" w:rsidR="00CE743A" w:rsidRDefault="00CE743A" w:rsidP="00A75839">
      <w:r>
        <w:separator/>
      </w:r>
    </w:p>
  </w:footnote>
  <w:footnote w:type="continuationSeparator" w:id="0">
    <w:p w14:paraId="5405D191" w14:textId="77777777" w:rsidR="00CE743A" w:rsidRDefault="00CE743A" w:rsidP="00A7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1F42" w14:textId="77777777" w:rsidR="00472036" w:rsidRDefault="0047203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A5560" w14:textId="77777777" w:rsidR="00697B96" w:rsidRPr="00697B96" w:rsidRDefault="00697B96">
    <w:pPr>
      <w:pStyle w:val="Koptekst"/>
      <w:rPr>
        <w:sz w:val="18"/>
        <w:szCs w:val="18"/>
      </w:rPr>
    </w:pPr>
    <w:r>
      <w:rPr>
        <w:noProof/>
      </w:rPr>
      <w:drawing>
        <wp:anchor distT="0" distB="0" distL="114300" distR="114300" simplePos="0" relativeHeight="251659264" behindDoc="0" locked="0" layoutInCell="1" allowOverlap="1" wp14:anchorId="032E3A2F" wp14:editId="1F7ADBF1">
          <wp:simplePos x="0" y="0"/>
          <wp:positionH relativeFrom="margin">
            <wp:align>right</wp:align>
          </wp:positionH>
          <wp:positionV relativeFrom="paragraph">
            <wp:posOffset>-410210</wp:posOffset>
          </wp:positionV>
          <wp:extent cx="1934845" cy="644525"/>
          <wp:effectExtent l="0" t="0" r="8255" b="3175"/>
          <wp:wrapSquare wrapText="bothSides"/>
          <wp:docPr id="27" name="Afbeelding 27"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anchor>
      </w:drawing>
    </w:r>
    <w:r w:rsidR="00472036">
      <w:rPr>
        <w:sz w:val="18"/>
        <w:szCs w:val="18"/>
      </w:rPr>
      <w:t>Stercollectie AK h</w:t>
    </w:r>
    <w:r>
      <w:rPr>
        <w:sz w:val="18"/>
        <w:szCs w:val="18"/>
      </w:rPr>
      <w:t>4</w:t>
    </w: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22D5A" w14:textId="77777777" w:rsidR="00472036" w:rsidRDefault="0047203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AF1"/>
    <w:multiLevelType w:val="hybridMultilevel"/>
    <w:tmpl w:val="790C1C4E"/>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720F36"/>
    <w:multiLevelType w:val="hybridMultilevel"/>
    <w:tmpl w:val="5F7685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29A7945"/>
    <w:multiLevelType w:val="hybridMultilevel"/>
    <w:tmpl w:val="3F505544"/>
    <w:lvl w:ilvl="0" w:tplc="0413000F">
      <w:start w:val="1"/>
      <w:numFmt w:val="decimal"/>
      <w:lvlText w:val="%1."/>
      <w:lvlJc w:val="left"/>
      <w:pPr>
        <w:tabs>
          <w:tab w:val="num" w:pos="360"/>
        </w:tabs>
        <w:ind w:left="360" w:hanging="360"/>
      </w:pPr>
    </w:lvl>
    <w:lvl w:ilvl="1" w:tplc="104EE698">
      <w:start w:val="1"/>
      <w:numFmt w:val="bullet"/>
      <w:lvlText w:val=""/>
      <w:lvlJc w:val="left"/>
      <w:pPr>
        <w:tabs>
          <w:tab w:val="num" w:pos="1080"/>
        </w:tabs>
        <w:ind w:left="1077" w:hanging="357"/>
      </w:pPr>
      <w:rPr>
        <w:rFonts w:ascii="Symbol" w:hAnsi="Symbol"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061044A7"/>
    <w:multiLevelType w:val="hybridMultilevel"/>
    <w:tmpl w:val="F3C2E74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6473D9"/>
    <w:multiLevelType w:val="hybridMultilevel"/>
    <w:tmpl w:val="50A2D126"/>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AAB7411"/>
    <w:multiLevelType w:val="hybridMultilevel"/>
    <w:tmpl w:val="07744A8A"/>
    <w:lvl w:ilvl="0" w:tplc="31726D30">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BF3C72"/>
    <w:multiLevelType w:val="hybridMultilevel"/>
    <w:tmpl w:val="549AF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D9E1F25"/>
    <w:multiLevelType w:val="hybridMultilevel"/>
    <w:tmpl w:val="F25A0A80"/>
    <w:lvl w:ilvl="0" w:tplc="D364615E">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8" w15:restartNumberingAfterBreak="0">
    <w:nsid w:val="0F002475"/>
    <w:multiLevelType w:val="hybridMultilevel"/>
    <w:tmpl w:val="FDF64B04"/>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34E5A49"/>
    <w:multiLevelType w:val="hybridMultilevel"/>
    <w:tmpl w:val="EB58138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135E2378"/>
    <w:multiLevelType w:val="hybridMultilevel"/>
    <w:tmpl w:val="B7D04D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14152895"/>
    <w:multiLevelType w:val="hybridMultilevel"/>
    <w:tmpl w:val="14B247B0"/>
    <w:lvl w:ilvl="0" w:tplc="E542BB90">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2" w15:restartNumberingAfterBreak="0">
    <w:nsid w:val="1DDF3D7D"/>
    <w:multiLevelType w:val="hybridMultilevel"/>
    <w:tmpl w:val="6FE8A3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1DE9203A"/>
    <w:multiLevelType w:val="hybridMultilevel"/>
    <w:tmpl w:val="1E9A60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DED4563"/>
    <w:multiLevelType w:val="hybridMultilevel"/>
    <w:tmpl w:val="411C41CA"/>
    <w:lvl w:ilvl="0" w:tplc="45E4B1CC">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F9847B2"/>
    <w:multiLevelType w:val="hybridMultilevel"/>
    <w:tmpl w:val="8520C6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22025F8C"/>
    <w:multiLevelType w:val="hybridMultilevel"/>
    <w:tmpl w:val="09A2CD76"/>
    <w:lvl w:ilvl="0" w:tplc="04130011">
      <w:start w:val="1"/>
      <w:numFmt w:val="decimal"/>
      <w:lvlText w:val="%1)"/>
      <w:lvlJc w:val="left"/>
      <w:pPr>
        <w:ind w:left="720" w:hanging="360"/>
      </w:pPr>
      <w:rPr>
        <w:rFonts w:hint="default"/>
        <w:b w:val="0"/>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5630FB8"/>
    <w:multiLevelType w:val="hybridMultilevel"/>
    <w:tmpl w:val="1DE2DB40"/>
    <w:lvl w:ilvl="0" w:tplc="DA544BFA">
      <w:start w:val="1"/>
      <w:numFmt w:val="upperLetter"/>
      <w:lvlText w:val="%1."/>
      <w:lvlJc w:val="left"/>
      <w:pPr>
        <w:ind w:left="1080" w:hanging="360"/>
      </w:pPr>
      <w:rPr>
        <w:rFonts w:cs="Times New Roman"/>
      </w:rPr>
    </w:lvl>
    <w:lvl w:ilvl="1" w:tplc="04130019">
      <w:start w:val="1"/>
      <w:numFmt w:val="lowerLetter"/>
      <w:lvlText w:val="%2."/>
      <w:lvlJc w:val="left"/>
      <w:pPr>
        <w:ind w:left="1800" w:hanging="360"/>
      </w:pPr>
      <w:rPr>
        <w:rFonts w:cs="Times New Roman"/>
      </w:rPr>
    </w:lvl>
    <w:lvl w:ilvl="2" w:tplc="0413001B">
      <w:start w:val="1"/>
      <w:numFmt w:val="lowerRoman"/>
      <w:lvlText w:val="%3."/>
      <w:lvlJc w:val="right"/>
      <w:pPr>
        <w:ind w:left="2520" w:hanging="180"/>
      </w:pPr>
      <w:rPr>
        <w:rFonts w:cs="Times New Roman"/>
      </w:rPr>
    </w:lvl>
    <w:lvl w:ilvl="3" w:tplc="0413000F">
      <w:start w:val="1"/>
      <w:numFmt w:val="decimal"/>
      <w:lvlText w:val="%4."/>
      <w:lvlJc w:val="left"/>
      <w:pPr>
        <w:ind w:left="3240" w:hanging="360"/>
      </w:pPr>
      <w:rPr>
        <w:rFonts w:cs="Times New Roman"/>
      </w:rPr>
    </w:lvl>
    <w:lvl w:ilvl="4" w:tplc="04130019">
      <w:start w:val="1"/>
      <w:numFmt w:val="lowerLetter"/>
      <w:lvlText w:val="%5."/>
      <w:lvlJc w:val="left"/>
      <w:pPr>
        <w:ind w:left="3960" w:hanging="360"/>
      </w:pPr>
      <w:rPr>
        <w:rFonts w:cs="Times New Roman"/>
      </w:rPr>
    </w:lvl>
    <w:lvl w:ilvl="5" w:tplc="0413001B">
      <w:start w:val="1"/>
      <w:numFmt w:val="lowerRoman"/>
      <w:lvlText w:val="%6."/>
      <w:lvlJc w:val="right"/>
      <w:pPr>
        <w:ind w:left="4680" w:hanging="180"/>
      </w:pPr>
      <w:rPr>
        <w:rFonts w:cs="Times New Roman"/>
      </w:rPr>
    </w:lvl>
    <w:lvl w:ilvl="6" w:tplc="0413000F">
      <w:start w:val="1"/>
      <w:numFmt w:val="decimal"/>
      <w:lvlText w:val="%7."/>
      <w:lvlJc w:val="left"/>
      <w:pPr>
        <w:ind w:left="5400" w:hanging="360"/>
      </w:pPr>
      <w:rPr>
        <w:rFonts w:cs="Times New Roman"/>
      </w:rPr>
    </w:lvl>
    <w:lvl w:ilvl="7" w:tplc="04130019">
      <w:start w:val="1"/>
      <w:numFmt w:val="lowerLetter"/>
      <w:lvlText w:val="%8."/>
      <w:lvlJc w:val="left"/>
      <w:pPr>
        <w:ind w:left="6120" w:hanging="360"/>
      </w:pPr>
      <w:rPr>
        <w:rFonts w:cs="Times New Roman"/>
      </w:rPr>
    </w:lvl>
    <w:lvl w:ilvl="8" w:tplc="0413001B">
      <w:start w:val="1"/>
      <w:numFmt w:val="lowerRoman"/>
      <w:lvlText w:val="%9."/>
      <w:lvlJc w:val="right"/>
      <w:pPr>
        <w:ind w:left="6840" w:hanging="180"/>
      </w:pPr>
      <w:rPr>
        <w:rFonts w:cs="Times New Roman"/>
      </w:rPr>
    </w:lvl>
  </w:abstractNum>
  <w:abstractNum w:abstractNumId="18" w15:restartNumberingAfterBreak="0">
    <w:nsid w:val="27081D3B"/>
    <w:multiLevelType w:val="hybridMultilevel"/>
    <w:tmpl w:val="4FC010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29B41D7A"/>
    <w:multiLevelType w:val="hybridMultilevel"/>
    <w:tmpl w:val="1464C064"/>
    <w:lvl w:ilvl="0" w:tplc="31726D3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AA528A7"/>
    <w:multiLevelType w:val="hybridMultilevel"/>
    <w:tmpl w:val="AB78BC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2AF704C0"/>
    <w:multiLevelType w:val="hybridMultilevel"/>
    <w:tmpl w:val="DEFC18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D943496"/>
    <w:multiLevelType w:val="hybridMultilevel"/>
    <w:tmpl w:val="A62464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2E2B7582"/>
    <w:multiLevelType w:val="hybridMultilevel"/>
    <w:tmpl w:val="D23AA07E"/>
    <w:lvl w:ilvl="0" w:tplc="74E62398">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4" w15:restartNumberingAfterBreak="0">
    <w:nsid w:val="2F341E73"/>
    <w:multiLevelType w:val="hybridMultilevel"/>
    <w:tmpl w:val="C7547C52"/>
    <w:lvl w:ilvl="0" w:tplc="297E4DF2">
      <w:start w:val="1"/>
      <w:numFmt w:val="upperLetter"/>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5" w15:restartNumberingAfterBreak="0">
    <w:nsid w:val="2F5E6B39"/>
    <w:multiLevelType w:val="hybridMultilevel"/>
    <w:tmpl w:val="83747FE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339B7A97"/>
    <w:multiLevelType w:val="hybridMultilevel"/>
    <w:tmpl w:val="9F3C5152"/>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36B3278F"/>
    <w:multiLevelType w:val="hybridMultilevel"/>
    <w:tmpl w:val="A1AA91A0"/>
    <w:lvl w:ilvl="0" w:tplc="04130001">
      <w:start w:val="1"/>
      <w:numFmt w:val="bullet"/>
      <w:lvlText w:val=""/>
      <w:lvlJc w:val="left"/>
      <w:pPr>
        <w:tabs>
          <w:tab w:val="num" w:pos="360"/>
        </w:tabs>
        <w:ind w:left="360" w:hanging="360"/>
      </w:pPr>
      <w:rPr>
        <w:rFonts w:ascii="Symbol" w:hAnsi="Symbol" w:hint="default"/>
      </w:rPr>
    </w:lvl>
    <w:lvl w:ilvl="1" w:tplc="31726D30">
      <w:start w:val="1"/>
      <w:numFmt w:val="bullet"/>
      <w:lvlText w:val=""/>
      <w:lvlJc w:val="left"/>
      <w:pPr>
        <w:tabs>
          <w:tab w:val="num" w:pos="1080"/>
        </w:tabs>
        <w:ind w:left="1080" w:hanging="360"/>
      </w:pPr>
      <w:rPr>
        <w:rFonts w:ascii="Symbol" w:hAnsi="Symbol"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83C1092"/>
    <w:multiLevelType w:val="hybridMultilevel"/>
    <w:tmpl w:val="5008C0A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04130001">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29" w15:restartNumberingAfterBreak="0">
    <w:nsid w:val="3C7477FC"/>
    <w:multiLevelType w:val="hybridMultilevel"/>
    <w:tmpl w:val="B23AF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2504C12"/>
    <w:multiLevelType w:val="hybridMultilevel"/>
    <w:tmpl w:val="B46C451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1" w15:restartNumberingAfterBreak="0">
    <w:nsid w:val="47735231"/>
    <w:multiLevelType w:val="hybridMultilevel"/>
    <w:tmpl w:val="DFA4484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4B4D1F2E"/>
    <w:multiLevelType w:val="hybridMultilevel"/>
    <w:tmpl w:val="857A3BBE"/>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617D7C"/>
    <w:multiLevelType w:val="hybridMultilevel"/>
    <w:tmpl w:val="C53AD46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4F820256"/>
    <w:multiLevelType w:val="hybridMultilevel"/>
    <w:tmpl w:val="EF842F6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539A141C"/>
    <w:multiLevelType w:val="hybridMultilevel"/>
    <w:tmpl w:val="B8F8AEE2"/>
    <w:lvl w:ilvl="0" w:tplc="02A0086E">
      <w:start w:val="4"/>
      <w:numFmt w:val="bullet"/>
      <w:lvlText w:val="-"/>
      <w:lvlJc w:val="left"/>
      <w:pPr>
        <w:tabs>
          <w:tab w:val="num" w:pos="360"/>
        </w:tabs>
        <w:ind w:left="340" w:hanging="340"/>
      </w:pPr>
      <w:rPr>
        <w:rFonts w:hint="default"/>
        <w:b w:val="0"/>
        <w:i w:val="0"/>
        <w:sz w:val="16"/>
      </w:rPr>
    </w:lvl>
    <w:lvl w:ilvl="1" w:tplc="04130003">
      <w:start w:val="1"/>
      <w:numFmt w:val="decimal"/>
      <w:lvlText w:val="%2."/>
      <w:lvlJc w:val="left"/>
      <w:pPr>
        <w:tabs>
          <w:tab w:val="num" w:pos="1100"/>
        </w:tabs>
        <w:ind w:left="1100" w:hanging="360"/>
      </w:pPr>
    </w:lvl>
    <w:lvl w:ilvl="2" w:tplc="04130005">
      <w:start w:val="1"/>
      <w:numFmt w:val="decimal"/>
      <w:lvlText w:val="%3."/>
      <w:lvlJc w:val="left"/>
      <w:pPr>
        <w:tabs>
          <w:tab w:val="num" w:pos="1820"/>
        </w:tabs>
        <w:ind w:left="1820" w:hanging="360"/>
      </w:pPr>
    </w:lvl>
    <w:lvl w:ilvl="3" w:tplc="04130001">
      <w:start w:val="1"/>
      <w:numFmt w:val="decimal"/>
      <w:lvlText w:val="%4."/>
      <w:lvlJc w:val="left"/>
      <w:pPr>
        <w:tabs>
          <w:tab w:val="num" w:pos="2540"/>
        </w:tabs>
        <w:ind w:left="2540" w:hanging="360"/>
      </w:pPr>
    </w:lvl>
    <w:lvl w:ilvl="4" w:tplc="04130003">
      <w:start w:val="1"/>
      <w:numFmt w:val="decimal"/>
      <w:lvlText w:val="%5."/>
      <w:lvlJc w:val="left"/>
      <w:pPr>
        <w:tabs>
          <w:tab w:val="num" w:pos="3260"/>
        </w:tabs>
        <w:ind w:left="3260" w:hanging="360"/>
      </w:pPr>
    </w:lvl>
    <w:lvl w:ilvl="5" w:tplc="04130005">
      <w:start w:val="1"/>
      <w:numFmt w:val="decimal"/>
      <w:lvlText w:val="%6."/>
      <w:lvlJc w:val="left"/>
      <w:pPr>
        <w:tabs>
          <w:tab w:val="num" w:pos="3980"/>
        </w:tabs>
        <w:ind w:left="3980" w:hanging="360"/>
      </w:pPr>
    </w:lvl>
    <w:lvl w:ilvl="6" w:tplc="04130001">
      <w:start w:val="1"/>
      <w:numFmt w:val="decimal"/>
      <w:lvlText w:val="%7."/>
      <w:lvlJc w:val="left"/>
      <w:pPr>
        <w:tabs>
          <w:tab w:val="num" w:pos="4700"/>
        </w:tabs>
        <w:ind w:left="4700" w:hanging="360"/>
      </w:pPr>
    </w:lvl>
    <w:lvl w:ilvl="7" w:tplc="04130003">
      <w:start w:val="1"/>
      <w:numFmt w:val="decimal"/>
      <w:lvlText w:val="%8."/>
      <w:lvlJc w:val="left"/>
      <w:pPr>
        <w:tabs>
          <w:tab w:val="num" w:pos="5420"/>
        </w:tabs>
        <w:ind w:left="5420" w:hanging="360"/>
      </w:pPr>
    </w:lvl>
    <w:lvl w:ilvl="8" w:tplc="04130005">
      <w:start w:val="1"/>
      <w:numFmt w:val="decimal"/>
      <w:lvlText w:val="%9."/>
      <w:lvlJc w:val="left"/>
      <w:pPr>
        <w:tabs>
          <w:tab w:val="num" w:pos="6140"/>
        </w:tabs>
        <w:ind w:left="6140" w:hanging="360"/>
      </w:pPr>
    </w:lvl>
  </w:abstractNum>
  <w:abstractNum w:abstractNumId="36" w15:restartNumberingAfterBreak="0">
    <w:nsid w:val="5F3429D9"/>
    <w:multiLevelType w:val="hybridMultilevel"/>
    <w:tmpl w:val="9156163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5937FA8"/>
    <w:multiLevelType w:val="hybridMultilevel"/>
    <w:tmpl w:val="45EE29FE"/>
    <w:lvl w:ilvl="0" w:tplc="04130001">
      <w:start w:val="1"/>
      <w:numFmt w:val="bullet"/>
      <w:lvlText w:val=""/>
      <w:lvlJc w:val="left"/>
      <w:pPr>
        <w:tabs>
          <w:tab w:val="num" w:pos="-1440"/>
        </w:tabs>
        <w:ind w:left="-1440" w:hanging="360"/>
      </w:pPr>
      <w:rPr>
        <w:rFonts w:ascii="Symbol" w:hAnsi="Symbol" w:hint="default"/>
      </w:rPr>
    </w:lvl>
    <w:lvl w:ilvl="1" w:tplc="04130003">
      <w:start w:val="1"/>
      <w:numFmt w:val="bullet"/>
      <w:lvlText w:val="o"/>
      <w:lvlJc w:val="left"/>
      <w:pPr>
        <w:tabs>
          <w:tab w:val="num" w:pos="-720"/>
        </w:tabs>
        <w:ind w:left="-720" w:hanging="360"/>
      </w:pPr>
      <w:rPr>
        <w:rFonts w:ascii="Courier New" w:hAnsi="Courier New" w:cs="Courier New" w:hint="default"/>
      </w:rPr>
    </w:lvl>
    <w:lvl w:ilvl="2" w:tplc="04130001">
      <w:start w:val="1"/>
      <w:numFmt w:val="bullet"/>
      <w:lvlText w:val=""/>
      <w:lvlJc w:val="left"/>
      <w:pPr>
        <w:tabs>
          <w:tab w:val="num" w:pos="0"/>
        </w:tabs>
        <w:ind w:left="0" w:hanging="360"/>
      </w:pPr>
      <w:rPr>
        <w:rFonts w:ascii="Symbol" w:hAnsi="Symbol" w:hint="default"/>
      </w:rPr>
    </w:lvl>
    <w:lvl w:ilvl="3" w:tplc="31726D30">
      <w:start w:val="1"/>
      <w:numFmt w:val="bullet"/>
      <w:lvlText w:val=""/>
      <w:lvlJc w:val="left"/>
      <w:pPr>
        <w:tabs>
          <w:tab w:val="num" w:pos="720"/>
        </w:tabs>
        <w:ind w:left="720" w:hanging="360"/>
      </w:pPr>
      <w:rPr>
        <w:rFonts w:ascii="Symbol" w:hAnsi="Symbol" w:hint="default"/>
      </w:rPr>
    </w:lvl>
    <w:lvl w:ilvl="4" w:tplc="04130003" w:tentative="1">
      <w:start w:val="1"/>
      <w:numFmt w:val="bullet"/>
      <w:lvlText w:val="o"/>
      <w:lvlJc w:val="left"/>
      <w:pPr>
        <w:tabs>
          <w:tab w:val="num" w:pos="1440"/>
        </w:tabs>
        <w:ind w:left="1440" w:hanging="360"/>
      </w:pPr>
      <w:rPr>
        <w:rFonts w:ascii="Courier New" w:hAnsi="Courier New" w:cs="Courier New" w:hint="default"/>
      </w:rPr>
    </w:lvl>
    <w:lvl w:ilvl="5" w:tplc="04130005" w:tentative="1">
      <w:start w:val="1"/>
      <w:numFmt w:val="bullet"/>
      <w:lvlText w:val=""/>
      <w:lvlJc w:val="left"/>
      <w:pPr>
        <w:tabs>
          <w:tab w:val="num" w:pos="2160"/>
        </w:tabs>
        <w:ind w:left="2160" w:hanging="360"/>
      </w:pPr>
      <w:rPr>
        <w:rFonts w:ascii="Wingdings" w:hAnsi="Wingdings" w:hint="default"/>
      </w:rPr>
    </w:lvl>
    <w:lvl w:ilvl="6" w:tplc="04130001" w:tentative="1">
      <w:start w:val="1"/>
      <w:numFmt w:val="bullet"/>
      <w:lvlText w:val=""/>
      <w:lvlJc w:val="left"/>
      <w:pPr>
        <w:tabs>
          <w:tab w:val="num" w:pos="2880"/>
        </w:tabs>
        <w:ind w:left="2880" w:hanging="360"/>
      </w:pPr>
      <w:rPr>
        <w:rFonts w:ascii="Symbol" w:hAnsi="Symbol" w:hint="default"/>
      </w:rPr>
    </w:lvl>
    <w:lvl w:ilvl="7" w:tplc="04130003" w:tentative="1">
      <w:start w:val="1"/>
      <w:numFmt w:val="bullet"/>
      <w:lvlText w:val="o"/>
      <w:lvlJc w:val="left"/>
      <w:pPr>
        <w:tabs>
          <w:tab w:val="num" w:pos="3600"/>
        </w:tabs>
        <w:ind w:left="3600" w:hanging="360"/>
      </w:pPr>
      <w:rPr>
        <w:rFonts w:ascii="Courier New" w:hAnsi="Courier New" w:cs="Courier New" w:hint="default"/>
      </w:rPr>
    </w:lvl>
    <w:lvl w:ilvl="8" w:tplc="04130005" w:tentative="1">
      <w:start w:val="1"/>
      <w:numFmt w:val="bullet"/>
      <w:lvlText w:val=""/>
      <w:lvlJc w:val="left"/>
      <w:pPr>
        <w:tabs>
          <w:tab w:val="num" w:pos="4320"/>
        </w:tabs>
        <w:ind w:left="4320" w:hanging="360"/>
      </w:pPr>
      <w:rPr>
        <w:rFonts w:ascii="Wingdings" w:hAnsi="Wingdings" w:hint="default"/>
      </w:rPr>
    </w:lvl>
  </w:abstractNum>
  <w:abstractNum w:abstractNumId="38" w15:restartNumberingAfterBreak="0">
    <w:nsid w:val="66B45937"/>
    <w:multiLevelType w:val="hybridMultilevel"/>
    <w:tmpl w:val="AAD8C498"/>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67311D84"/>
    <w:multiLevelType w:val="hybridMultilevel"/>
    <w:tmpl w:val="1ACA1AB6"/>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40" w15:restartNumberingAfterBreak="0">
    <w:nsid w:val="6E4C220E"/>
    <w:multiLevelType w:val="hybridMultilevel"/>
    <w:tmpl w:val="C34A8170"/>
    <w:lvl w:ilvl="0" w:tplc="41FCE222">
      <w:start w:val="4"/>
      <w:numFmt w:val="bullet"/>
      <w:lvlText w:val="-"/>
      <w:lvlJc w:val="left"/>
      <w:pPr>
        <w:tabs>
          <w:tab w:val="num" w:pos="360"/>
        </w:tabs>
        <w:ind w:left="340" w:hanging="340"/>
      </w:pPr>
      <w:rPr>
        <w:rFonts w:hint="default"/>
        <w:b w:val="0"/>
        <w:i w:val="0"/>
        <w:sz w:val="16"/>
      </w:rPr>
    </w:lvl>
    <w:lvl w:ilvl="1" w:tplc="04130003">
      <w:start w:val="1"/>
      <w:numFmt w:val="bullet"/>
      <w:lvlText w:val="o"/>
      <w:lvlJc w:val="left"/>
      <w:pPr>
        <w:tabs>
          <w:tab w:val="num" w:pos="1100"/>
        </w:tabs>
        <w:ind w:left="1100" w:hanging="360"/>
      </w:pPr>
      <w:rPr>
        <w:rFonts w:ascii="Courier New" w:hAnsi="Courier New" w:hint="default"/>
      </w:rPr>
    </w:lvl>
    <w:lvl w:ilvl="2" w:tplc="04130005" w:tentative="1">
      <w:start w:val="1"/>
      <w:numFmt w:val="bullet"/>
      <w:lvlText w:val=""/>
      <w:lvlJc w:val="left"/>
      <w:pPr>
        <w:tabs>
          <w:tab w:val="num" w:pos="1820"/>
        </w:tabs>
        <w:ind w:left="1820" w:hanging="360"/>
      </w:pPr>
      <w:rPr>
        <w:rFonts w:ascii="Wingdings" w:hAnsi="Wingdings" w:hint="default"/>
      </w:rPr>
    </w:lvl>
    <w:lvl w:ilvl="3" w:tplc="04130001" w:tentative="1">
      <w:start w:val="1"/>
      <w:numFmt w:val="bullet"/>
      <w:lvlText w:val=""/>
      <w:lvlJc w:val="left"/>
      <w:pPr>
        <w:tabs>
          <w:tab w:val="num" w:pos="2540"/>
        </w:tabs>
        <w:ind w:left="2540" w:hanging="360"/>
      </w:pPr>
      <w:rPr>
        <w:rFonts w:ascii="Symbol" w:hAnsi="Symbol" w:hint="default"/>
      </w:rPr>
    </w:lvl>
    <w:lvl w:ilvl="4" w:tplc="04130003" w:tentative="1">
      <w:start w:val="1"/>
      <w:numFmt w:val="bullet"/>
      <w:lvlText w:val="o"/>
      <w:lvlJc w:val="left"/>
      <w:pPr>
        <w:tabs>
          <w:tab w:val="num" w:pos="3260"/>
        </w:tabs>
        <w:ind w:left="3260" w:hanging="360"/>
      </w:pPr>
      <w:rPr>
        <w:rFonts w:ascii="Courier New" w:hAnsi="Courier New" w:hint="default"/>
      </w:rPr>
    </w:lvl>
    <w:lvl w:ilvl="5" w:tplc="04130005" w:tentative="1">
      <w:start w:val="1"/>
      <w:numFmt w:val="bullet"/>
      <w:lvlText w:val=""/>
      <w:lvlJc w:val="left"/>
      <w:pPr>
        <w:tabs>
          <w:tab w:val="num" w:pos="3980"/>
        </w:tabs>
        <w:ind w:left="3980" w:hanging="360"/>
      </w:pPr>
      <w:rPr>
        <w:rFonts w:ascii="Wingdings" w:hAnsi="Wingdings" w:hint="default"/>
      </w:rPr>
    </w:lvl>
    <w:lvl w:ilvl="6" w:tplc="04130001" w:tentative="1">
      <w:start w:val="1"/>
      <w:numFmt w:val="bullet"/>
      <w:lvlText w:val=""/>
      <w:lvlJc w:val="left"/>
      <w:pPr>
        <w:tabs>
          <w:tab w:val="num" w:pos="4700"/>
        </w:tabs>
        <w:ind w:left="4700" w:hanging="360"/>
      </w:pPr>
      <w:rPr>
        <w:rFonts w:ascii="Symbol" w:hAnsi="Symbol" w:hint="default"/>
      </w:rPr>
    </w:lvl>
    <w:lvl w:ilvl="7" w:tplc="04130003" w:tentative="1">
      <w:start w:val="1"/>
      <w:numFmt w:val="bullet"/>
      <w:lvlText w:val="o"/>
      <w:lvlJc w:val="left"/>
      <w:pPr>
        <w:tabs>
          <w:tab w:val="num" w:pos="5420"/>
        </w:tabs>
        <w:ind w:left="5420" w:hanging="360"/>
      </w:pPr>
      <w:rPr>
        <w:rFonts w:ascii="Courier New" w:hAnsi="Courier New" w:hint="default"/>
      </w:rPr>
    </w:lvl>
    <w:lvl w:ilvl="8" w:tplc="04130005" w:tentative="1">
      <w:start w:val="1"/>
      <w:numFmt w:val="bullet"/>
      <w:lvlText w:val=""/>
      <w:lvlJc w:val="left"/>
      <w:pPr>
        <w:tabs>
          <w:tab w:val="num" w:pos="6140"/>
        </w:tabs>
        <w:ind w:left="6140" w:hanging="360"/>
      </w:pPr>
      <w:rPr>
        <w:rFonts w:ascii="Wingdings" w:hAnsi="Wingdings" w:hint="default"/>
      </w:rPr>
    </w:lvl>
  </w:abstractNum>
  <w:abstractNum w:abstractNumId="41" w15:restartNumberingAfterBreak="0">
    <w:nsid w:val="6E8D5B7A"/>
    <w:multiLevelType w:val="hybridMultilevel"/>
    <w:tmpl w:val="CD5CBE4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FC8088E"/>
    <w:multiLevelType w:val="hybridMultilevel"/>
    <w:tmpl w:val="C84230C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3" w15:restartNumberingAfterBreak="0">
    <w:nsid w:val="6FCE06CA"/>
    <w:multiLevelType w:val="hybridMultilevel"/>
    <w:tmpl w:val="5840233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4" w15:restartNumberingAfterBreak="0">
    <w:nsid w:val="75B45BE5"/>
    <w:multiLevelType w:val="hybridMultilevel"/>
    <w:tmpl w:val="3162C4DA"/>
    <w:lvl w:ilvl="0" w:tplc="D0F605D6">
      <w:start w:val="4"/>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6F14195"/>
    <w:multiLevelType w:val="hybridMultilevel"/>
    <w:tmpl w:val="8BB665FC"/>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77341A6"/>
    <w:multiLevelType w:val="hybridMultilevel"/>
    <w:tmpl w:val="A9FA5A34"/>
    <w:lvl w:ilvl="0" w:tplc="DBB417BC">
      <w:start w:val="1"/>
      <w:numFmt w:val="decimal"/>
      <w:lvlText w:val="%1."/>
      <w:lvlJc w:val="left"/>
      <w:pPr>
        <w:tabs>
          <w:tab w:val="num" w:pos="360"/>
        </w:tabs>
        <w:ind w:left="360" w:hanging="360"/>
      </w:pPr>
      <w:rPr>
        <w:rFonts w:ascii="RotisSerif" w:hAnsi="RotisSerif" w:hint="default"/>
      </w:rPr>
    </w:lvl>
    <w:lvl w:ilvl="1" w:tplc="F0D476D6">
      <w:start w:val="1"/>
      <w:numFmt w:val="bullet"/>
      <w:lvlText w:val=""/>
      <w:lvlJc w:val="left"/>
      <w:pPr>
        <w:tabs>
          <w:tab w:val="num" w:pos="700"/>
        </w:tabs>
        <w:ind w:left="680" w:hanging="340"/>
      </w:pPr>
      <w:rPr>
        <w:rFonts w:ascii="Symbol" w:hAnsi="Symbol" w:hint="default"/>
      </w:rPr>
    </w:lvl>
    <w:lvl w:ilvl="2" w:tplc="0413000F">
      <w:start w:val="1"/>
      <w:numFmt w:val="decimal"/>
      <w:lvlText w:val="%3."/>
      <w:lvlJc w:val="left"/>
      <w:pPr>
        <w:tabs>
          <w:tab w:val="num" w:pos="1980"/>
        </w:tabs>
        <w:ind w:left="1980" w:hanging="36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7" w15:restartNumberingAfterBreak="0">
    <w:nsid w:val="7A47503E"/>
    <w:multiLevelType w:val="hybridMultilevel"/>
    <w:tmpl w:val="579C7666"/>
    <w:lvl w:ilvl="0" w:tplc="104478D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8" w15:restartNumberingAfterBreak="0">
    <w:nsid w:val="7CAA6B00"/>
    <w:multiLevelType w:val="hybridMultilevel"/>
    <w:tmpl w:val="390CFD1A"/>
    <w:lvl w:ilvl="0" w:tplc="CD88942E">
      <w:start w:val="1"/>
      <w:numFmt w:val="bullet"/>
      <w:lvlText w:val="-"/>
      <w:lvlJc w:val="left"/>
      <w:pPr>
        <w:ind w:left="360" w:hanging="360"/>
      </w:pPr>
      <w:rPr>
        <w:rFonts w:ascii="Verdana" w:eastAsia="Times New Roman" w:hAnsi="Verdana"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28"/>
  </w:num>
  <w:num w:numId="3">
    <w:abstractNumId w:val="2"/>
  </w:num>
  <w:num w:numId="4">
    <w:abstractNumId w:val="40"/>
  </w:num>
  <w:num w:numId="5">
    <w:abstractNumId w:val="46"/>
  </w:num>
  <w:num w:numId="6">
    <w:abstractNumId w:val="35"/>
  </w:num>
  <w:num w:numId="7">
    <w:abstractNumId w:val="26"/>
  </w:num>
  <w:num w:numId="8">
    <w:abstractNumId w:val="38"/>
  </w:num>
  <w:num w:numId="9">
    <w:abstractNumId w:val="25"/>
  </w:num>
  <w:num w:numId="10">
    <w:abstractNumId w:val="1"/>
  </w:num>
  <w:num w:numId="11">
    <w:abstractNumId w:val="45"/>
  </w:num>
  <w:num w:numId="12">
    <w:abstractNumId w:val="27"/>
  </w:num>
  <w:num w:numId="13">
    <w:abstractNumId w:val="4"/>
  </w:num>
  <w:num w:numId="14">
    <w:abstractNumId w:val="5"/>
  </w:num>
  <w:num w:numId="15">
    <w:abstractNumId w:val="31"/>
  </w:num>
  <w:num w:numId="16">
    <w:abstractNumId w:val="12"/>
  </w:num>
  <w:num w:numId="17">
    <w:abstractNumId w:val="6"/>
  </w:num>
  <w:num w:numId="18">
    <w:abstractNumId w:val="15"/>
  </w:num>
  <w:num w:numId="19">
    <w:abstractNumId w:val="0"/>
  </w:num>
  <w:num w:numId="20">
    <w:abstractNumId w:val="14"/>
  </w:num>
  <w:num w:numId="21">
    <w:abstractNumId w:val="18"/>
  </w:num>
  <w:num w:numId="22">
    <w:abstractNumId w:val="21"/>
  </w:num>
  <w:num w:numId="23">
    <w:abstractNumId w:val="29"/>
  </w:num>
  <w:num w:numId="24">
    <w:abstractNumId w:val="10"/>
  </w:num>
  <w:num w:numId="25">
    <w:abstractNumId w:val="20"/>
  </w:num>
  <w:num w:numId="26">
    <w:abstractNumId w:val="32"/>
  </w:num>
  <w:num w:numId="27">
    <w:abstractNumId w:val="37"/>
  </w:num>
  <w:num w:numId="28">
    <w:abstractNumId w:val="19"/>
  </w:num>
  <w:num w:numId="29">
    <w:abstractNumId w:val="16"/>
  </w:num>
  <w:num w:numId="30">
    <w:abstractNumId w:val="41"/>
  </w:num>
  <w:num w:numId="31">
    <w:abstractNumId w:val="36"/>
  </w:num>
  <w:num w:numId="32">
    <w:abstractNumId w:val="3"/>
  </w:num>
  <w:num w:numId="33">
    <w:abstractNumId w:val="48"/>
  </w:num>
  <w:num w:numId="34">
    <w:abstractNumId w:val="39"/>
  </w:num>
  <w:num w:numId="35">
    <w:abstractNumId w:val="7"/>
  </w:num>
  <w:num w:numId="36">
    <w:abstractNumId w:val="23"/>
  </w:num>
  <w:num w:numId="37">
    <w:abstractNumId w:val="24"/>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22"/>
  </w:num>
  <w:num w:numId="42">
    <w:abstractNumId w:val="42"/>
  </w:num>
  <w:num w:numId="43">
    <w:abstractNumId w:val="34"/>
  </w:num>
  <w:num w:numId="44">
    <w:abstractNumId w:val="33"/>
  </w:num>
  <w:num w:numId="45">
    <w:abstractNumId w:val="30"/>
  </w:num>
  <w:num w:numId="46">
    <w:abstractNumId w:val="43"/>
  </w:num>
  <w:num w:numId="47">
    <w:abstractNumId w:val="9"/>
  </w:num>
  <w:num w:numId="48">
    <w:abstractNumId w:val="47"/>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565"/>
    <w:rsid w:val="00012BEB"/>
    <w:rsid w:val="0003080B"/>
    <w:rsid w:val="00044A19"/>
    <w:rsid w:val="00054F72"/>
    <w:rsid w:val="00071AD1"/>
    <w:rsid w:val="00082859"/>
    <w:rsid w:val="000B114E"/>
    <w:rsid w:val="000C7484"/>
    <w:rsid w:val="00140803"/>
    <w:rsid w:val="001556FD"/>
    <w:rsid w:val="001661B4"/>
    <w:rsid w:val="00172702"/>
    <w:rsid w:val="00176565"/>
    <w:rsid w:val="001A387D"/>
    <w:rsid w:val="001E1A63"/>
    <w:rsid w:val="001F0DC8"/>
    <w:rsid w:val="00222109"/>
    <w:rsid w:val="002338E8"/>
    <w:rsid w:val="002430E5"/>
    <w:rsid w:val="00263D01"/>
    <w:rsid w:val="00265EC9"/>
    <w:rsid w:val="00273E12"/>
    <w:rsid w:val="002B51F1"/>
    <w:rsid w:val="002C16FF"/>
    <w:rsid w:val="002E2EC1"/>
    <w:rsid w:val="002E6CC7"/>
    <w:rsid w:val="002F2854"/>
    <w:rsid w:val="002F600B"/>
    <w:rsid w:val="003014CE"/>
    <w:rsid w:val="00305F2B"/>
    <w:rsid w:val="00321EB5"/>
    <w:rsid w:val="003346CE"/>
    <w:rsid w:val="00336BBB"/>
    <w:rsid w:val="00345495"/>
    <w:rsid w:val="0039337F"/>
    <w:rsid w:val="003A3E4B"/>
    <w:rsid w:val="003C4998"/>
    <w:rsid w:val="003D23F0"/>
    <w:rsid w:val="00417D87"/>
    <w:rsid w:val="00422766"/>
    <w:rsid w:val="004439A7"/>
    <w:rsid w:val="00446F62"/>
    <w:rsid w:val="00451CB9"/>
    <w:rsid w:val="00457257"/>
    <w:rsid w:val="00472036"/>
    <w:rsid w:val="00487C18"/>
    <w:rsid w:val="004A1966"/>
    <w:rsid w:val="004A3097"/>
    <w:rsid w:val="004E23C4"/>
    <w:rsid w:val="004F7054"/>
    <w:rsid w:val="00504EF9"/>
    <w:rsid w:val="005060BC"/>
    <w:rsid w:val="00507B95"/>
    <w:rsid w:val="00507E59"/>
    <w:rsid w:val="00517E44"/>
    <w:rsid w:val="005218D7"/>
    <w:rsid w:val="0053583F"/>
    <w:rsid w:val="00541594"/>
    <w:rsid w:val="005C5410"/>
    <w:rsid w:val="005D0F1F"/>
    <w:rsid w:val="006042F7"/>
    <w:rsid w:val="006076BE"/>
    <w:rsid w:val="006510B8"/>
    <w:rsid w:val="006575F4"/>
    <w:rsid w:val="00671898"/>
    <w:rsid w:val="0068154B"/>
    <w:rsid w:val="00697B96"/>
    <w:rsid w:val="006D2CC1"/>
    <w:rsid w:val="006E32BB"/>
    <w:rsid w:val="006E6C91"/>
    <w:rsid w:val="007052BA"/>
    <w:rsid w:val="0073589A"/>
    <w:rsid w:val="00745EFB"/>
    <w:rsid w:val="00761E2C"/>
    <w:rsid w:val="0077034B"/>
    <w:rsid w:val="00772282"/>
    <w:rsid w:val="00796058"/>
    <w:rsid w:val="007C031E"/>
    <w:rsid w:val="007C362C"/>
    <w:rsid w:val="00817157"/>
    <w:rsid w:val="0083337E"/>
    <w:rsid w:val="00857D65"/>
    <w:rsid w:val="00865AFE"/>
    <w:rsid w:val="00865B5A"/>
    <w:rsid w:val="008924A9"/>
    <w:rsid w:val="00892CDE"/>
    <w:rsid w:val="008B628C"/>
    <w:rsid w:val="008C71B5"/>
    <w:rsid w:val="008E0705"/>
    <w:rsid w:val="008E0A01"/>
    <w:rsid w:val="00941D02"/>
    <w:rsid w:val="009605A3"/>
    <w:rsid w:val="009637F8"/>
    <w:rsid w:val="00965010"/>
    <w:rsid w:val="00980E61"/>
    <w:rsid w:val="00980E8B"/>
    <w:rsid w:val="009838E4"/>
    <w:rsid w:val="00991727"/>
    <w:rsid w:val="009934E8"/>
    <w:rsid w:val="009B33EB"/>
    <w:rsid w:val="009C7501"/>
    <w:rsid w:val="00A043CD"/>
    <w:rsid w:val="00A07AC2"/>
    <w:rsid w:val="00A21C8A"/>
    <w:rsid w:val="00A65344"/>
    <w:rsid w:val="00A66543"/>
    <w:rsid w:val="00A73538"/>
    <w:rsid w:val="00A75839"/>
    <w:rsid w:val="00A94937"/>
    <w:rsid w:val="00AA63FB"/>
    <w:rsid w:val="00AB60BF"/>
    <w:rsid w:val="00AB7DC7"/>
    <w:rsid w:val="00B02BD1"/>
    <w:rsid w:val="00B1117F"/>
    <w:rsid w:val="00B12C3D"/>
    <w:rsid w:val="00B4792A"/>
    <w:rsid w:val="00B759AF"/>
    <w:rsid w:val="00B95B18"/>
    <w:rsid w:val="00B9730A"/>
    <w:rsid w:val="00BA44E9"/>
    <w:rsid w:val="00BB2EDD"/>
    <w:rsid w:val="00BB42B2"/>
    <w:rsid w:val="00BD42B7"/>
    <w:rsid w:val="00C01E72"/>
    <w:rsid w:val="00C16347"/>
    <w:rsid w:val="00C404F5"/>
    <w:rsid w:val="00C5438A"/>
    <w:rsid w:val="00C7792F"/>
    <w:rsid w:val="00CA3905"/>
    <w:rsid w:val="00CE743A"/>
    <w:rsid w:val="00CE7F4E"/>
    <w:rsid w:val="00D0339D"/>
    <w:rsid w:val="00D271EE"/>
    <w:rsid w:val="00D37E25"/>
    <w:rsid w:val="00D46A1A"/>
    <w:rsid w:val="00D500AC"/>
    <w:rsid w:val="00D516B0"/>
    <w:rsid w:val="00D55A0F"/>
    <w:rsid w:val="00DC3463"/>
    <w:rsid w:val="00E01EB8"/>
    <w:rsid w:val="00E02C5A"/>
    <w:rsid w:val="00E2238F"/>
    <w:rsid w:val="00E36CB2"/>
    <w:rsid w:val="00E54D07"/>
    <w:rsid w:val="00E576CF"/>
    <w:rsid w:val="00E94A0C"/>
    <w:rsid w:val="00EB5BF4"/>
    <w:rsid w:val="00EE4625"/>
    <w:rsid w:val="00EE4AC9"/>
    <w:rsid w:val="00F40731"/>
    <w:rsid w:val="00F848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5AF8"/>
  <w15:docId w15:val="{AF57935B-B2EB-43FC-82D5-4F183013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76565"/>
    <w:rPr>
      <w:rFonts w:ascii="Verdana" w:eastAsia="Times New Roman" w:hAnsi="Verdana"/>
    </w:rPr>
  </w:style>
  <w:style w:type="paragraph" w:styleId="Kop1">
    <w:name w:val="heading 1"/>
    <w:basedOn w:val="Standaard"/>
    <w:link w:val="Kop1Char"/>
    <w:uiPriority w:val="9"/>
    <w:qFormat/>
    <w:rsid w:val="005C5410"/>
    <w:pPr>
      <w:spacing w:before="100" w:beforeAutospacing="1" w:after="100" w:afterAutospacing="1"/>
      <w:outlineLvl w:val="0"/>
    </w:pPr>
    <w:rPr>
      <w:rFonts w:ascii="Arial" w:hAnsi="Arial" w:cs="Arial"/>
      <w:b/>
      <w:bCs/>
      <w:kern w:val="36"/>
      <w:sz w:val="33"/>
      <w:szCs w:val="3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176565"/>
    <w:pPr>
      <w:tabs>
        <w:tab w:val="center" w:pos="4536"/>
        <w:tab w:val="right" w:pos="9072"/>
      </w:tabs>
    </w:pPr>
  </w:style>
  <w:style w:type="character" w:customStyle="1" w:styleId="VoettekstChar">
    <w:name w:val="Voettekst Char"/>
    <w:link w:val="Voettekst"/>
    <w:uiPriority w:val="99"/>
    <w:rsid w:val="00176565"/>
    <w:rPr>
      <w:rFonts w:ascii="Verdana" w:eastAsia="Times New Roman" w:hAnsi="Verdana" w:cs="Times New Roman"/>
      <w:sz w:val="20"/>
      <w:szCs w:val="20"/>
      <w:lang w:eastAsia="nl-NL"/>
    </w:rPr>
  </w:style>
  <w:style w:type="character" w:styleId="Paginanummer">
    <w:name w:val="page number"/>
    <w:basedOn w:val="Standaardalinea-lettertype"/>
    <w:rsid w:val="00176565"/>
  </w:style>
  <w:style w:type="character" w:customStyle="1" w:styleId="headingm">
    <w:name w:val="headingm"/>
    <w:basedOn w:val="Standaardalinea-lettertype"/>
    <w:rsid w:val="00176565"/>
  </w:style>
  <w:style w:type="paragraph" w:styleId="Koptekst">
    <w:name w:val="header"/>
    <w:basedOn w:val="Standaard"/>
    <w:link w:val="KoptekstChar"/>
    <w:uiPriority w:val="99"/>
    <w:unhideWhenUsed/>
    <w:rsid w:val="00E2238F"/>
    <w:pPr>
      <w:tabs>
        <w:tab w:val="center" w:pos="4536"/>
        <w:tab w:val="right" w:pos="9072"/>
      </w:tabs>
    </w:pPr>
  </w:style>
  <w:style w:type="character" w:customStyle="1" w:styleId="KoptekstChar">
    <w:name w:val="Koptekst Char"/>
    <w:link w:val="Koptekst"/>
    <w:uiPriority w:val="99"/>
    <w:rsid w:val="00E2238F"/>
    <w:rPr>
      <w:rFonts w:ascii="Verdana" w:eastAsia="Times New Roman" w:hAnsi="Verdana"/>
    </w:rPr>
  </w:style>
  <w:style w:type="character" w:styleId="Hyperlink">
    <w:name w:val="Hyperlink"/>
    <w:uiPriority w:val="99"/>
    <w:unhideWhenUsed/>
    <w:rsid w:val="00C5438A"/>
    <w:rPr>
      <w:color w:val="0000FF"/>
      <w:u w:val="single"/>
    </w:rPr>
  </w:style>
  <w:style w:type="character" w:styleId="GevolgdeHyperlink">
    <w:name w:val="FollowedHyperlink"/>
    <w:uiPriority w:val="99"/>
    <w:semiHidden/>
    <w:unhideWhenUsed/>
    <w:rsid w:val="00C5438A"/>
    <w:rPr>
      <w:color w:val="800080"/>
      <w:u w:val="single"/>
    </w:rPr>
  </w:style>
  <w:style w:type="paragraph" w:styleId="Geenafstand">
    <w:name w:val="No Spacing"/>
    <w:uiPriority w:val="1"/>
    <w:qFormat/>
    <w:rsid w:val="0003080B"/>
    <w:rPr>
      <w:sz w:val="22"/>
      <w:szCs w:val="22"/>
      <w:lang w:eastAsia="en-US"/>
    </w:rPr>
  </w:style>
  <w:style w:type="character" w:styleId="Nadruk">
    <w:name w:val="Emphasis"/>
    <w:qFormat/>
    <w:rsid w:val="0003080B"/>
    <w:rPr>
      <w:i/>
      <w:iCs/>
    </w:rPr>
  </w:style>
  <w:style w:type="character" w:customStyle="1" w:styleId="Standaardvet">
    <w:name w:val="Standaard_vet"/>
    <w:rsid w:val="00865AFE"/>
    <w:rPr>
      <w:rFonts w:ascii="RotisSemiSans ExtraBold" w:hAnsi="RotisSemiSans ExtraBold"/>
      <w:sz w:val="19"/>
    </w:rPr>
  </w:style>
  <w:style w:type="paragraph" w:styleId="Ballontekst">
    <w:name w:val="Balloon Text"/>
    <w:basedOn w:val="Standaard"/>
    <w:link w:val="BallontekstChar"/>
    <w:uiPriority w:val="99"/>
    <w:semiHidden/>
    <w:unhideWhenUsed/>
    <w:rsid w:val="00E54D07"/>
    <w:rPr>
      <w:rFonts w:ascii="Tahoma" w:hAnsi="Tahoma" w:cs="Tahoma"/>
      <w:sz w:val="16"/>
      <w:szCs w:val="16"/>
    </w:rPr>
  </w:style>
  <w:style w:type="character" w:customStyle="1" w:styleId="BallontekstChar">
    <w:name w:val="Ballontekst Char"/>
    <w:link w:val="Ballontekst"/>
    <w:uiPriority w:val="99"/>
    <w:semiHidden/>
    <w:rsid w:val="00E54D07"/>
    <w:rPr>
      <w:rFonts w:ascii="Tahoma" w:eastAsia="Times New Roman" w:hAnsi="Tahoma" w:cs="Tahoma"/>
      <w:sz w:val="16"/>
      <w:szCs w:val="16"/>
    </w:rPr>
  </w:style>
  <w:style w:type="character" w:customStyle="1" w:styleId="Kop1Char">
    <w:name w:val="Kop 1 Char"/>
    <w:link w:val="Kop1"/>
    <w:uiPriority w:val="9"/>
    <w:rsid w:val="005C5410"/>
    <w:rPr>
      <w:rFonts w:ascii="Arial" w:eastAsia="Times New Roman" w:hAnsi="Arial" w:cs="Arial"/>
      <w:b/>
      <w:bCs/>
      <w:kern w:val="36"/>
      <w:sz w:val="33"/>
      <w:szCs w:val="33"/>
    </w:rPr>
  </w:style>
  <w:style w:type="paragraph" w:styleId="Lijstalinea">
    <w:name w:val="List Paragraph"/>
    <w:basedOn w:val="Standaard"/>
    <w:uiPriority w:val="34"/>
    <w:qFormat/>
    <w:rsid w:val="004F7054"/>
    <w:pPr>
      <w:ind w:left="720"/>
      <w:contextualSpacing/>
    </w:pPr>
  </w:style>
  <w:style w:type="paragraph" w:styleId="Tekstzonderopmaak">
    <w:name w:val="Plain Text"/>
    <w:basedOn w:val="Standaard"/>
    <w:link w:val="TekstzonderopmaakChar"/>
    <w:uiPriority w:val="99"/>
    <w:unhideWhenUsed/>
    <w:rsid w:val="006510B8"/>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6510B8"/>
    <w:rPr>
      <w:rFonts w:ascii="Consolas" w:eastAsiaTheme="minorHAns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udioaardrijkskunde.nl/KB1/K04_01/index.html" TargetMode="External"/><Relationship Id="rId13" Type="http://schemas.openxmlformats.org/officeDocument/2006/relationships/hyperlink" Target="https://en.wikipedia.org/wiki/Bolsa_Fam&#237;lia"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udioaardrijkskunde.nl/KB1/K03_01/index3.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udioaardrijkskunde.nl/KB1/K04_01/index3.htm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studioaardrijkskunde.nl/KB1/K04_01/index4.htm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tudioaardrijkskunde.nl/KB1/K04_01/index3.html" TargetMode="External"/><Relationship Id="rId14" Type="http://schemas.openxmlformats.org/officeDocument/2006/relationships/header" Target="header1.xml"/><Relationship Id="rId22"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E17B22DD0D6B04399B8B86904848CBA" ma:contentTypeVersion="11" ma:contentTypeDescription="Een nieuw document maken." ma:contentTypeScope="" ma:versionID="4a3fd3d13dc5d51a8761927e0537d759">
  <xsd:schema xmlns:xsd="http://www.w3.org/2001/XMLSchema" xmlns:xs="http://www.w3.org/2001/XMLSchema" xmlns:p="http://schemas.microsoft.com/office/2006/metadata/properties" xmlns:ns2="415f3d33-6488-4687-bca3-3e8a013883e3" xmlns:ns3="abb206cb-5940-4aca-9bfa-a09ef5d83e0f" targetNamespace="http://schemas.microsoft.com/office/2006/metadata/properties" ma:root="true" ma:fieldsID="afae368128e0ced383e5b60a58f67d6d" ns2:_="" ns3:_="">
    <xsd:import namespace="415f3d33-6488-4687-bca3-3e8a013883e3"/>
    <xsd:import namespace="abb206cb-5940-4aca-9bfa-a09ef5d83e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5f3d33-6488-4687-bca3-3e8a01388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b206cb-5940-4aca-9bfa-a09ef5d83e0f"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1EF844-A7D7-4866-A82A-38A7F42D3F4B}">
  <ds:schemaRefs>
    <ds:schemaRef ds:uri="http://schemas.openxmlformats.org/officeDocument/2006/bibliography"/>
  </ds:schemaRefs>
</ds:datastoreItem>
</file>

<file path=customXml/itemProps2.xml><?xml version="1.0" encoding="utf-8"?>
<ds:datastoreItem xmlns:ds="http://schemas.openxmlformats.org/officeDocument/2006/customXml" ds:itemID="{48177EAE-00D2-4C6F-8E91-5F5E9F2A3A0B}"/>
</file>

<file path=customXml/itemProps3.xml><?xml version="1.0" encoding="utf-8"?>
<ds:datastoreItem xmlns:ds="http://schemas.openxmlformats.org/officeDocument/2006/customXml" ds:itemID="{6DF4D715-4A3D-4CEE-9F11-265D126052C2}"/>
</file>

<file path=customXml/itemProps4.xml><?xml version="1.0" encoding="utf-8"?>
<ds:datastoreItem xmlns:ds="http://schemas.openxmlformats.org/officeDocument/2006/customXml" ds:itemID="{5EE93B7F-8EB2-4442-B549-D7DD54CA5285}"/>
</file>

<file path=docProps/app.xml><?xml version="1.0" encoding="utf-8"?>
<Properties xmlns="http://schemas.openxmlformats.org/officeDocument/2006/extended-properties" xmlns:vt="http://schemas.openxmlformats.org/officeDocument/2006/docPropsVTypes">
  <Template>Normal.dotm</Template>
  <TotalTime>5</TotalTime>
  <Pages>4</Pages>
  <Words>1415</Words>
  <Characters>7783</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Scalamedia BV</Company>
  <LinksUpToDate>false</LinksUpToDate>
  <CharactersWithSpaces>9180</CharactersWithSpaces>
  <SharedDoc>false</SharedDoc>
  <HLinks>
    <vt:vector size="6" baseType="variant">
      <vt:variant>
        <vt:i4>262212</vt:i4>
      </vt:variant>
      <vt:variant>
        <vt:i4>0</vt:i4>
      </vt:variant>
      <vt:variant>
        <vt:i4>0</vt:i4>
      </vt:variant>
      <vt:variant>
        <vt:i4>5</vt:i4>
      </vt:variant>
      <vt:variant>
        <vt:lpwstr>http://www.eindexamensite.nl/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dc:creator>
  <cp:keywords/>
  <dc:description/>
  <cp:lastModifiedBy>scalamedia</cp:lastModifiedBy>
  <cp:revision>2</cp:revision>
  <cp:lastPrinted>2016-09-19T13:25:00Z</cp:lastPrinted>
  <dcterms:created xsi:type="dcterms:W3CDTF">2020-01-30T12:43:00Z</dcterms:created>
  <dcterms:modified xsi:type="dcterms:W3CDTF">2020-01-30T12:43:00Z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0x010100CE17B22DD0D6B04399B8B86904848CBA</vt:lpwstr>
  </property>
  <property fmtid="{D5CDD505-2E9C-101B-9397-08002B2CF9AE}" pid="3" name="Order">
    <vt:r8>22054400</vt:r8>
  </property>
</Properties>
</file>